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10" w:rsidRPr="00A92906" w:rsidRDefault="00A92906" w:rsidP="00947010">
      <w:pPr>
        <w:pStyle w:val="Default"/>
        <w:jc w:val="right"/>
        <w:rPr>
          <w:rFonts w:ascii="Cambria" w:hAnsi="Cambria" w:cs="Cambria"/>
          <w:b/>
          <w:bCs/>
          <w:i/>
          <w:sz w:val="22"/>
          <w:szCs w:val="22"/>
        </w:rPr>
      </w:pPr>
      <w:r w:rsidRPr="00A92906">
        <w:rPr>
          <w:rFonts w:ascii="Cambria" w:hAnsi="Cambria" w:cs="Cambria"/>
          <w:b/>
          <w:bCs/>
          <w:i/>
          <w:sz w:val="22"/>
          <w:szCs w:val="22"/>
        </w:rPr>
        <w:t>Załącznik nr 1</w:t>
      </w:r>
      <w:r>
        <w:rPr>
          <w:rFonts w:ascii="Cambria" w:hAnsi="Cambria" w:cs="Cambria"/>
          <w:b/>
          <w:bCs/>
          <w:i/>
          <w:sz w:val="22"/>
          <w:szCs w:val="22"/>
        </w:rPr>
        <w:t xml:space="preserve"> do pisma z dnia 19.03.2019r. - </w:t>
      </w:r>
      <w:r w:rsidR="00947010" w:rsidRPr="00A92906">
        <w:rPr>
          <w:rFonts w:ascii="Cambria" w:hAnsi="Cambria" w:cs="Cambria"/>
          <w:b/>
          <w:bCs/>
          <w:i/>
          <w:sz w:val="22"/>
          <w:szCs w:val="22"/>
        </w:rPr>
        <w:t>Załącznik Nr 9 do SIWZ</w:t>
      </w:r>
      <w:r w:rsidR="0062150A" w:rsidRPr="00A92906">
        <w:rPr>
          <w:rFonts w:ascii="Cambria" w:hAnsi="Cambria" w:cs="Cambria"/>
          <w:b/>
          <w:bCs/>
          <w:i/>
          <w:sz w:val="22"/>
          <w:szCs w:val="22"/>
        </w:rPr>
        <w:t xml:space="preserve"> (po zmianie)</w:t>
      </w:r>
    </w:p>
    <w:p w:rsidR="00947010" w:rsidRDefault="00947010" w:rsidP="00947010">
      <w:pPr>
        <w:pStyle w:val="Default"/>
        <w:jc w:val="center"/>
        <w:rPr>
          <w:rFonts w:ascii="Cambria" w:hAnsi="Cambria" w:cs="Cambria"/>
          <w:b/>
          <w:bCs/>
          <w:sz w:val="20"/>
          <w:szCs w:val="20"/>
        </w:rPr>
      </w:pPr>
    </w:p>
    <w:p w:rsidR="00947010" w:rsidRPr="00214461" w:rsidRDefault="00947010" w:rsidP="00947010">
      <w:pPr>
        <w:pStyle w:val="Default"/>
        <w:ind w:right="260"/>
        <w:jc w:val="both"/>
        <w:rPr>
          <w:rFonts w:ascii="Cambria" w:hAnsi="Cambria"/>
          <w:b/>
          <w:bCs/>
          <w:color w:val="0070C0"/>
          <w:sz w:val="22"/>
          <w:szCs w:val="22"/>
        </w:rPr>
      </w:pPr>
      <w:r w:rsidRPr="00214461">
        <w:rPr>
          <w:rFonts w:ascii="Cambria" w:hAnsi="Cambria" w:cs="Cambria"/>
          <w:sz w:val="22"/>
          <w:szCs w:val="22"/>
        </w:rPr>
        <w:t>Dotyczy postępowania na</w:t>
      </w:r>
      <w:r w:rsidRPr="00214461">
        <w:rPr>
          <w:rFonts w:ascii="Cambria" w:hAnsi="Cambria"/>
          <w:b/>
          <w:bCs/>
          <w:color w:val="auto"/>
          <w:sz w:val="22"/>
          <w:szCs w:val="22"/>
        </w:rPr>
        <w:t xml:space="preserve">: </w:t>
      </w:r>
      <w:r w:rsidRPr="00214461">
        <w:rPr>
          <w:rFonts w:ascii="Cambria" w:hAnsi="Cambria"/>
          <w:b/>
          <w:bCs/>
          <w:color w:val="0070C0"/>
          <w:sz w:val="22"/>
          <w:szCs w:val="22"/>
        </w:rPr>
        <w:t>„</w:t>
      </w:r>
      <w:r w:rsidRPr="00214461">
        <w:rPr>
          <w:rFonts w:ascii="Cambria" w:hAnsi="Cambria" w:cs="Times New Roman"/>
          <w:b/>
          <w:color w:val="0070C0"/>
          <w:sz w:val="22"/>
          <w:szCs w:val="22"/>
        </w:rPr>
        <w:t>BUDOWĘ  SIECI WODOCIĄGOWEJ I KANALIZACYJNEJ W ULICACH: SZYMCZAKA, ASNYKA (NA ODCINKU OD ULICY MIŁEJ DO ULICY KOLEJOWEJ), REYMONTA, NISKIEJ (NA ODCINKU OD ULICY MIŁEJ DO ULICY POGODNEJ), MIODOWEJ, WIERZBOWEJ,NORWIDA, SŁOWACKIEGO, POGODNEJ, TORFOWEJ (NA ODCINKU OD ULICY MIŁEJ DO POSESJI 31) ORAZ W DROGACH DOJAZDOWYCH,  DO POSESJI MIŁA 22-22A, MIŁA 12-12C</w:t>
      </w:r>
      <w:r w:rsidRPr="00214461">
        <w:rPr>
          <w:rFonts w:ascii="Cambria" w:hAnsi="Cambria"/>
          <w:b/>
          <w:bCs/>
          <w:color w:val="0070C0"/>
          <w:sz w:val="22"/>
          <w:szCs w:val="22"/>
        </w:rPr>
        <w:t xml:space="preserve"> </w:t>
      </w:r>
      <w:r w:rsidRPr="00214461">
        <w:rPr>
          <w:rFonts w:ascii="Cambria" w:hAnsi="Cambria" w:cs="Times New Roman"/>
          <w:b/>
          <w:color w:val="0070C0"/>
          <w:sz w:val="22"/>
          <w:szCs w:val="22"/>
        </w:rPr>
        <w:t>NA TERENIE GM. ŁOMIANKI”.</w:t>
      </w:r>
    </w:p>
    <w:p w:rsidR="00947010" w:rsidRPr="00214461" w:rsidRDefault="00947010" w:rsidP="00947010">
      <w:pPr>
        <w:pStyle w:val="Default"/>
        <w:ind w:right="260"/>
        <w:jc w:val="both"/>
        <w:rPr>
          <w:rFonts w:ascii="Cambria" w:hAnsi="Cambria" w:cs="Cambria"/>
          <w:sz w:val="22"/>
          <w:szCs w:val="22"/>
          <w:highlight w:val="yellow"/>
        </w:rPr>
      </w:pPr>
    </w:p>
    <w:p w:rsidR="00947010" w:rsidRPr="00214461" w:rsidRDefault="00947010" w:rsidP="00947010">
      <w:pPr>
        <w:pStyle w:val="Default"/>
        <w:ind w:right="260"/>
        <w:jc w:val="both"/>
        <w:rPr>
          <w:rFonts w:ascii="Cambria" w:hAnsi="Cambria" w:cs="Cambria"/>
          <w:b/>
          <w:color w:val="auto"/>
          <w:sz w:val="22"/>
          <w:szCs w:val="22"/>
        </w:rPr>
      </w:pPr>
      <w:r w:rsidRPr="00214461">
        <w:rPr>
          <w:rFonts w:ascii="Cambria" w:hAnsi="Cambria" w:cs="Cambria"/>
          <w:sz w:val="22"/>
          <w:szCs w:val="22"/>
        </w:rPr>
        <w:t>Nr referencyjny nadany sprawie przez Zamawiającego</w:t>
      </w:r>
      <w:r w:rsidRPr="00214461">
        <w:rPr>
          <w:rFonts w:ascii="Cambria" w:hAnsi="Cambria" w:cs="Cambria"/>
          <w:b/>
          <w:bCs/>
          <w:sz w:val="22"/>
          <w:szCs w:val="22"/>
        </w:rPr>
        <w:t xml:space="preserve">:  </w:t>
      </w:r>
      <w:r w:rsidRPr="00214461">
        <w:rPr>
          <w:rFonts w:ascii="Cambria" w:hAnsi="Cambria" w:cs="Cambria"/>
          <w:b/>
          <w:sz w:val="22"/>
          <w:szCs w:val="22"/>
        </w:rPr>
        <w:t>JRP/</w:t>
      </w:r>
      <w:r w:rsidRPr="00214461">
        <w:rPr>
          <w:rFonts w:ascii="Cambria" w:hAnsi="Cambria"/>
          <w:b/>
          <w:sz w:val="22"/>
          <w:szCs w:val="22"/>
        </w:rPr>
        <w:t>ZWIK/ZP/PN-B/07/02/2019</w:t>
      </w:r>
      <w:r w:rsidRPr="00214461">
        <w:rPr>
          <w:rFonts w:ascii="Cambria" w:hAnsi="Cambria" w:cs="Cambria"/>
          <w:b/>
          <w:bCs/>
          <w:sz w:val="22"/>
          <w:szCs w:val="22"/>
        </w:rPr>
        <w:t xml:space="preserve">  </w:t>
      </w:r>
    </w:p>
    <w:p w:rsidR="00947010" w:rsidRPr="00214461" w:rsidRDefault="00947010" w:rsidP="00947010">
      <w:pPr>
        <w:pStyle w:val="Default"/>
        <w:rPr>
          <w:rFonts w:ascii="Cambria" w:hAnsi="Cambria" w:cs="Cambria"/>
          <w:b/>
          <w:bCs/>
          <w:sz w:val="22"/>
          <w:szCs w:val="22"/>
        </w:rPr>
      </w:pPr>
    </w:p>
    <w:p w:rsidR="00947010" w:rsidRPr="00214461" w:rsidRDefault="00947010" w:rsidP="00947010">
      <w:pPr>
        <w:pStyle w:val="Default"/>
        <w:rPr>
          <w:rFonts w:ascii="Cambria" w:hAnsi="Cambria" w:cs="Cambria"/>
          <w:sz w:val="22"/>
          <w:szCs w:val="22"/>
        </w:rPr>
      </w:pPr>
      <w:r w:rsidRPr="00214461">
        <w:rPr>
          <w:rFonts w:ascii="Cambria" w:hAnsi="Cambria" w:cs="Cambria"/>
          <w:b/>
          <w:bCs/>
          <w:sz w:val="22"/>
          <w:szCs w:val="22"/>
        </w:rPr>
        <w:t>ZAMAWIAJĄCY:</w:t>
      </w:r>
      <w:r w:rsidRPr="00214461">
        <w:rPr>
          <w:rFonts w:ascii="Cambria" w:hAnsi="Cambria" w:cs="Cambria"/>
          <w:b/>
          <w:bCs/>
          <w:sz w:val="22"/>
          <w:szCs w:val="22"/>
        </w:rPr>
        <w:br/>
      </w:r>
      <w:r w:rsidRPr="00214461">
        <w:rPr>
          <w:rFonts w:ascii="Cambria" w:hAnsi="Cambria" w:cs="Cambria"/>
          <w:sz w:val="22"/>
          <w:szCs w:val="22"/>
        </w:rPr>
        <w:t xml:space="preserve">Zakład Wodociągów i Kanalizacji w Łomiankach Sp. z o.o. </w:t>
      </w:r>
    </w:p>
    <w:p w:rsidR="00947010" w:rsidRPr="00214461" w:rsidRDefault="00947010" w:rsidP="00947010">
      <w:pPr>
        <w:pStyle w:val="Default"/>
        <w:rPr>
          <w:rFonts w:ascii="Cambria" w:hAnsi="Cambria" w:cs="Cambria"/>
          <w:sz w:val="22"/>
          <w:szCs w:val="22"/>
        </w:rPr>
      </w:pPr>
      <w:r w:rsidRPr="00214461">
        <w:rPr>
          <w:rFonts w:ascii="Cambria" w:hAnsi="Cambria" w:cs="Cambria"/>
          <w:sz w:val="22"/>
          <w:szCs w:val="22"/>
        </w:rPr>
        <w:t>ul. Rolnicza 244, 05-092 Łomianki</w:t>
      </w:r>
    </w:p>
    <w:p w:rsidR="00947010" w:rsidRDefault="00947010" w:rsidP="00947010">
      <w:pPr>
        <w:pStyle w:val="Default"/>
        <w:jc w:val="right"/>
        <w:rPr>
          <w:rFonts w:ascii="Cambria" w:hAnsi="Cambria" w:cs="Cambria"/>
          <w:b/>
          <w:bCs/>
        </w:rPr>
      </w:pPr>
      <w:bookmarkStart w:id="0" w:name="_GoBack"/>
      <w:bookmarkEnd w:id="0"/>
    </w:p>
    <w:p w:rsidR="00947010" w:rsidRDefault="00947010" w:rsidP="00947010">
      <w:pPr>
        <w:spacing w:after="0" w:line="240" w:lineRule="auto"/>
        <w:jc w:val="center"/>
        <w:rPr>
          <w:rFonts w:ascii="Cambria" w:hAnsi="Cambria" w:cs="Times New Roman"/>
          <w:b/>
        </w:rPr>
      </w:pPr>
    </w:p>
    <w:p w:rsidR="00947010" w:rsidRPr="00214461" w:rsidRDefault="00947010" w:rsidP="00947010">
      <w:pPr>
        <w:spacing w:after="0" w:line="240" w:lineRule="auto"/>
        <w:jc w:val="center"/>
        <w:rPr>
          <w:rFonts w:ascii="Cambria" w:hAnsi="Cambria" w:cs="Times New Roman"/>
          <w:b/>
          <w:sz w:val="28"/>
          <w:szCs w:val="28"/>
        </w:rPr>
      </w:pPr>
      <w:r w:rsidRPr="00214461">
        <w:rPr>
          <w:rFonts w:ascii="Cambria" w:hAnsi="Cambria" w:cs="Times New Roman"/>
          <w:b/>
          <w:sz w:val="28"/>
          <w:szCs w:val="28"/>
        </w:rPr>
        <w:t xml:space="preserve">TABELA ELEMENTÓW SCALONYCH – </w:t>
      </w:r>
    </w:p>
    <w:p w:rsidR="00947010" w:rsidRPr="00214461" w:rsidRDefault="00947010" w:rsidP="00947010">
      <w:pPr>
        <w:spacing w:after="0" w:line="240" w:lineRule="auto"/>
        <w:jc w:val="center"/>
        <w:rPr>
          <w:rFonts w:ascii="Cambria" w:hAnsi="Cambria" w:cs="Times New Roman"/>
          <w:b/>
          <w:sz w:val="28"/>
          <w:szCs w:val="28"/>
        </w:rPr>
      </w:pPr>
      <w:r w:rsidRPr="00214461">
        <w:rPr>
          <w:rFonts w:ascii="Cambria" w:hAnsi="Cambria" w:cs="Times New Roman"/>
          <w:b/>
          <w:sz w:val="28"/>
          <w:szCs w:val="28"/>
        </w:rPr>
        <w:t xml:space="preserve">SIEĆ WODOCIĄGOWA </w:t>
      </w:r>
    </w:p>
    <w:p w:rsidR="00947010" w:rsidRPr="00214461" w:rsidRDefault="00947010" w:rsidP="00947010">
      <w:pPr>
        <w:spacing w:after="0" w:line="240" w:lineRule="auto"/>
        <w:jc w:val="center"/>
        <w:rPr>
          <w:rFonts w:ascii="Cambria" w:hAnsi="Cambria" w:cs="Times New Roman"/>
          <w:b/>
          <w:sz w:val="28"/>
          <w:szCs w:val="28"/>
        </w:rPr>
      </w:pPr>
    </w:p>
    <w:tbl>
      <w:tblPr>
        <w:tblW w:w="10348" w:type="dxa"/>
        <w:tblInd w:w="-214" w:type="dxa"/>
        <w:tblCellMar>
          <w:left w:w="70" w:type="dxa"/>
          <w:right w:w="70" w:type="dxa"/>
        </w:tblCellMar>
        <w:tblLook w:val="04A0" w:firstRow="1" w:lastRow="0" w:firstColumn="1" w:lastColumn="0" w:noHBand="0" w:noVBand="1"/>
      </w:tblPr>
      <w:tblGrid>
        <w:gridCol w:w="851"/>
        <w:gridCol w:w="3969"/>
        <w:gridCol w:w="1276"/>
        <w:gridCol w:w="1984"/>
        <w:gridCol w:w="2268"/>
      </w:tblGrid>
      <w:tr w:rsidR="00947010" w:rsidRPr="00FE111F" w:rsidTr="00CD169E">
        <w:trPr>
          <w:trHeight w:val="840"/>
        </w:trPr>
        <w:tc>
          <w:tcPr>
            <w:tcW w:w="851" w:type="dxa"/>
            <w:tcBorders>
              <w:top w:val="single" w:sz="8" w:space="0" w:color="auto"/>
              <w:left w:val="single" w:sz="8" w:space="0" w:color="auto"/>
              <w:bottom w:val="single" w:sz="8" w:space="0" w:color="auto"/>
              <w:right w:val="single" w:sz="8" w:space="0" w:color="auto"/>
            </w:tcBorders>
            <w:noWrap/>
            <w:vAlign w:val="center"/>
            <w:hideMark/>
          </w:tcPr>
          <w:p w:rsidR="00947010" w:rsidRPr="00701C19" w:rsidRDefault="00947010" w:rsidP="00CD169E">
            <w:pPr>
              <w:spacing w:after="0" w:line="240" w:lineRule="auto"/>
              <w:jc w:val="center"/>
              <w:rPr>
                <w:rFonts w:ascii="Cambria" w:eastAsia="Times New Roman" w:hAnsi="Cambria" w:cs="Times New Roman"/>
                <w:b/>
                <w:bCs/>
                <w:color w:val="000000"/>
                <w:sz w:val="20"/>
                <w:szCs w:val="20"/>
                <w:lang w:eastAsia="pl-PL"/>
              </w:rPr>
            </w:pPr>
            <w:bookmarkStart w:id="1" w:name="OLE_LINK21"/>
            <w:bookmarkStart w:id="2" w:name="OLE_LINK20"/>
            <w:bookmarkStart w:id="3" w:name="OLE_LINK19"/>
            <w:r w:rsidRPr="00701C19">
              <w:rPr>
                <w:rFonts w:ascii="Cambria" w:eastAsia="Times New Roman" w:hAnsi="Cambria" w:cs="Times New Roman"/>
                <w:b/>
                <w:bCs/>
                <w:color w:val="000000"/>
                <w:sz w:val="20"/>
                <w:szCs w:val="20"/>
                <w:lang w:eastAsia="pl-PL"/>
              </w:rPr>
              <w:t>L.p.</w:t>
            </w:r>
          </w:p>
        </w:tc>
        <w:tc>
          <w:tcPr>
            <w:tcW w:w="3969" w:type="dxa"/>
            <w:tcBorders>
              <w:top w:val="single" w:sz="8" w:space="0" w:color="auto"/>
              <w:left w:val="nil"/>
              <w:bottom w:val="single" w:sz="8" w:space="0" w:color="auto"/>
              <w:right w:val="nil"/>
            </w:tcBorders>
            <w:noWrap/>
            <w:vAlign w:val="center"/>
            <w:hideMark/>
          </w:tcPr>
          <w:p w:rsidR="00947010" w:rsidRPr="00701C19" w:rsidRDefault="00947010"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NAZWA ELEMENTU</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947010" w:rsidRPr="00701C19" w:rsidRDefault="00947010"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Ilość [szt./m]</w:t>
            </w:r>
          </w:p>
        </w:tc>
        <w:tc>
          <w:tcPr>
            <w:tcW w:w="1984" w:type="dxa"/>
            <w:tcBorders>
              <w:top w:val="single" w:sz="8" w:space="0" w:color="auto"/>
              <w:left w:val="nil"/>
              <w:bottom w:val="single" w:sz="8" w:space="0" w:color="auto"/>
              <w:right w:val="nil"/>
            </w:tcBorders>
            <w:vAlign w:val="center"/>
            <w:hideMark/>
          </w:tcPr>
          <w:p w:rsidR="00947010" w:rsidRPr="00701C19" w:rsidRDefault="00947010"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 xml:space="preserve">Cena jednostkowa </w:t>
            </w:r>
          </w:p>
          <w:p w:rsidR="00947010" w:rsidRPr="00701C19" w:rsidRDefault="00947010"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 xml:space="preserve">zł netto </w:t>
            </w:r>
          </w:p>
        </w:tc>
        <w:tc>
          <w:tcPr>
            <w:tcW w:w="2268" w:type="dxa"/>
            <w:tcBorders>
              <w:top w:val="single" w:sz="8" w:space="0" w:color="auto"/>
              <w:left w:val="single" w:sz="8" w:space="0" w:color="auto"/>
              <w:bottom w:val="single" w:sz="8" w:space="0" w:color="auto"/>
              <w:right w:val="single" w:sz="8" w:space="0" w:color="auto"/>
            </w:tcBorders>
            <w:noWrap/>
            <w:vAlign w:val="center"/>
            <w:hideMark/>
          </w:tcPr>
          <w:p w:rsidR="00947010" w:rsidRPr="00701C19" w:rsidRDefault="00947010"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 xml:space="preserve">Wartość </w:t>
            </w:r>
          </w:p>
          <w:p w:rsidR="00947010" w:rsidRPr="00701C19" w:rsidRDefault="00947010" w:rsidP="00CD169E">
            <w:pPr>
              <w:spacing w:after="0" w:line="240" w:lineRule="auto"/>
              <w:jc w:val="center"/>
              <w:rPr>
                <w:rFonts w:ascii="Cambria" w:eastAsia="Times New Roman" w:hAnsi="Cambria" w:cs="Times New Roman"/>
                <w:b/>
                <w:bCs/>
                <w:color w:val="000000"/>
                <w:sz w:val="20"/>
                <w:szCs w:val="20"/>
                <w:lang w:eastAsia="pl-PL"/>
              </w:rPr>
            </w:pPr>
            <w:r w:rsidRPr="00701C19">
              <w:rPr>
                <w:rFonts w:ascii="Cambria" w:eastAsia="Times New Roman" w:hAnsi="Cambria" w:cs="Times New Roman"/>
                <w:b/>
                <w:bCs/>
                <w:color w:val="000000"/>
                <w:sz w:val="20"/>
                <w:szCs w:val="20"/>
                <w:lang w:eastAsia="pl-PL"/>
              </w:rPr>
              <w:t>zł netto</w:t>
            </w:r>
          </w:p>
        </w:tc>
      </w:tr>
      <w:tr w:rsidR="008F62FB" w:rsidTr="00CD169E">
        <w:trPr>
          <w:trHeight w:val="544"/>
        </w:trPr>
        <w:tc>
          <w:tcPr>
            <w:tcW w:w="851" w:type="dxa"/>
            <w:tcBorders>
              <w:top w:val="nil"/>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1</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olor w:val="000000"/>
                <w:sz w:val="22"/>
                <w:szCs w:val="22"/>
                <w:lang w:eastAsia="pl-PL"/>
              </w:rPr>
            </w:pPr>
            <w:r w:rsidRPr="00214461">
              <w:rPr>
                <w:rFonts w:ascii="Cambria" w:eastAsia="Times New Roman" w:hAnsi="Cambria"/>
                <w:color w:val="000000"/>
                <w:sz w:val="22"/>
                <w:szCs w:val="22"/>
                <w:lang w:eastAsia="pl-PL"/>
              </w:rPr>
              <w:t>Wykonanie rurociągów sieci wodociągowej PE 100 SDR 17 Ø160</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sz w:val="22"/>
                <w:szCs w:val="22"/>
                <w:lang w:eastAsia="pl-PL"/>
              </w:rPr>
              <w:t>787,8 m</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552"/>
        </w:trPr>
        <w:tc>
          <w:tcPr>
            <w:tcW w:w="851" w:type="dxa"/>
            <w:tcBorders>
              <w:top w:val="nil"/>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2</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olor w:val="000000"/>
                <w:sz w:val="22"/>
                <w:szCs w:val="22"/>
                <w:lang w:eastAsia="pl-PL"/>
              </w:rPr>
            </w:pPr>
            <w:r w:rsidRPr="00214461">
              <w:rPr>
                <w:rFonts w:ascii="Cambria" w:eastAsia="Times New Roman" w:hAnsi="Cambria"/>
                <w:color w:val="000000"/>
                <w:sz w:val="22"/>
                <w:szCs w:val="22"/>
                <w:lang w:eastAsia="pl-PL"/>
              </w:rPr>
              <w:t>Wykonanie rurociągów sieci wodociągowej PE 100 SDR 17 Ø110</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3081,9 m</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532"/>
        </w:trPr>
        <w:tc>
          <w:tcPr>
            <w:tcW w:w="851" w:type="dxa"/>
            <w:tcBorders>
              <w:top w:val="nil"/>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3</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olor w:val="000000"/>
                <w:sz w:val="22"/>
                <w:szCs w:val="22"/>
                <w:lang w:eastAsia="pl-PL"/>
              </w:rPr>
            </w:pPr>
            <w:r w:rsidRPr="00214461">
              <w:rPr>
                <w:rFonts w:ascii="Cambria" w:eastAsia="Times New Roman" w:hAnsi="Cambria"/>
                <w:color w:val="000000"/>
                <w:sz w:val="22"/>
                <w:szCs w:val="22"/>
                <w:lang w:eastAsia="pl-PL"/>
              </w:rPr>
              <w:t>Wykonanie rurociągów sieci wodociągowej PE 100 SDR 17 Ø90</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44,9 m</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554"/>
        </w:trPr>
        <w:tc>
          <w:tcPr>
            <w:tcW w:w="851" w:type="dxa"/>
            <w:tcBorders>
              <w:top w:val="nil"/>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4</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hAnsi="Cambria"/>
                <w:color w:val="000000"/>
                <w:sz w:val="22"/>
                <w:szCs w:val="22"/>
              </w:rPr>
            </w:pPr>
            <w:r w:rsidRPr="00214461">
              <w:rPr>
                <w:rFonts w:ascii="Cambria" w:hAnsi="Cambria"/>
                <w:color w:val="000000"/>
                <w:sz w:val="22"/>
                <w:szCs w:val="22"/>
              </w:rPr>
              <w:t>Wykonanie rurociągów sieci wodociągowej PE 100 SDR 11 Ø63</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41,8 m</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406"/>
        </w:trPr>
        <w:tc>
          <w:tcPr>
            <w:tcW w:w="851" w:type="dxa"/>
            <w:tcBorders>
              <w:top w:val="nil"/>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5</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olor w:val="000000"/>
                <w:sz w:val="22"/>
                <w:szCs w:val="22"/>
                <w:lang w:eastAsia="pl-PL"/>
              </w:rPr>
            </w:pPr>
            <w:r w:rsidRPr="00214461">
              <w:rPr>
                <w:rFonts w:ascii="Cambria" w:eastAsia="Times New Roman" w:hAnsi="Cambria"/>
                <w:color w:val="000000"/>
                <w:sz w:val="22"/>
                <w:szCs w:val="22"/>
                <w:lang w:eastAsia="pl-PL"/>
              </w:rPr>
              <w:t>Wykonanie rurociągów sieci wodociągowej PE 100 SDR 11 Ø50</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56,1 m</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542"/>
        </w:trPr>
        <w:tc>
          <w:tcPr>
            <w:tcW w:w="851" w:type="dxa"/>
            <w:tcBorders>
              <w:top w:val="nil"/>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6</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olor w:val="000000"/>
                <w:sz w:val="22"/>
                <w:szCs w:val="22"/>
                <w:lang w:eastAsia="pl-PL"/>
              </w:rPr>
            </w:pPr>
            <w:r w:rsidRPr="00214461">
              <w:rPr>
                <w:rFonts w:ascii="Cambria" w:eastAsia="Times New Roman" w:hAnsi="Cambria"/>
                <w:color w:val="000000"/>
                <w:sz w:val="22"/>
                <w:szCs w:val="22"/>
                <w:lang w:eastAsia="pl-PL"/>
              </w:rPr>
              <w:t>Wykonanie rurociągów sieci wodociągowej PE 100 SDR 11 Ø40 (przyłącze wodociągowe)</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786,9 m</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550"/>
        </w:trPr>
        <w:tc>
          <w:tcPr>
            <w:tcW w:w="851" w:type="dxa"/>
            <w:tcBorders>
              <w:top w:val="nil"/>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7</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olor w:val="000000"/>
                <w:sz w:val="22"/>
                <w:szCs w:val="22"/>
                <w:lang w:eastAsia="pl-PL"/>
              </w:rPr>
            </w:pPr>
            <w:r w:rsidRPr="00214461">
              <w:rPr>
                <w:rFonts w:ascii="Cambria" w:eastAsia="Times New Roman" w:hAnsi="Cambria"/>
                <w:color w:val="000000"/>
                <w:sz w:val="22"/>
                <w:szCs w:val="22"/>
                <w:lang w:eastAsia="pl-PL"/>
              </w:rPr>
              <w:t>Montaż zasuwy liniowej DN 150</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23 szt.</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544"/>
        </w:trPr>
        <w:tc>
          <w:tcPr>
            <w:tcW w:w="851" w:type="dxa"/>
            <w:tcBorders>
              <w:top w:val="nil"/>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8</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olor w:val="000000"/>
                <w:sz w:val="22"/>
                <w:szCs w:val="22"/>
                <w:lang w:eastAsia="pl-PL"/>
              </w:rPr>
            </w:pPr>
            <w:r w:rsidRPr="00214461">
              <w:rPr>
                <w:rFonts w:ascii="Cambria" w:eastAsia="Times New Roman" w:hAnsi="Cambria"/>
                <w:color w:val="000000"/>
                <w:sz w:val="22"/>
                <w:szCs w:val="22"/>
                <w:lang w:eastAsia="pl-PL"/>
              </w:rPr>
              <w:t>Montaż zasuwy liniowej DN100</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17 szt.</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288"/>
        </w:trPr>
        <w:tc>
          <w:tcPr>
            <w:tcW w:w="851" w:type="dxa"/>
            <w:tcBorders>
              <w:top w:val="nil"/>
              <w:left w:val="single" w:sz="8" w:space="0" w:color="auto"/>
              <w:bottom w:val="single" w:sz="4"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9</w:t>
            </w:r>
          </w:p>
        </w:tc>
        <w:tc>
          <w:tcPr>
            <w:tcW w:w="3969" w:type="dxa"/>
            <w:tcBorders>
              <w:top w:val="nil"/>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Montaż zasuwy domowej DN 32</w:t>
            </w:r>
          </w:p>
        </w:tc>
        <w:tc>
          <w:tcPr>
            <w:tcW w:w="1276" w:type="dxa"/>
            <w:tcBorders>
              <w:top w:val="nil"/>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B230EC">
              <w:rPr>
                <w:rFonts w:ascii="Cambria" w:eastAsia="Times New Roman" w:hAnsi="Cambria" w:cs="Times New Roman"/>
                <w:color w:val="FF0000"/>
                <w:sz w:val="22"/>
                <w:szCs w:val="22"/>
                <w:lang w:eastAsia="pl-PL"/>
              </w:rPr>
              <w:t>248 szt.</w:t>
            </w:r>
          </w:p>
        </w:tc>
        <w:tc>
          <w:tcPr>
            <w:tcW w:w="1984" w:type="dxa"/>
            <w:tcBorders>
              <w:top w:val="nil"/>
              <w:left w:val="nil"/>
              <w:bottom w:val="single" w:sz="4" w:space="0" w:color="auto"/>
              <w:right w:val="single" w:sz="4" w:space="0" w:color="auto"/>
            </w:tcBorders>
            <w:noWrap/>
            <w:vAlign w:val="center"/>
            <w:hideMark/>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c>
          <w:tcPr>
            <w:tcW w:w="2268" w:type="dxa"/>
            <w:tcBorders>
              <w:top w:val="nil"/>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570"/>
        </w:trPr>
        <w:tc>
          <w:tcPr>
            <w:tcW w:w="851" w:type="dxa"/>
            <w:tcBorders>
              <w:top w:val="single" w:sz="4" w:space="0" w:color="auto"/>
              <w:left w:val="single" w:sz="8" w:space="0" w:color="auto"/>
              <w:bottom w:val="single" w:sz="4"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10</w:t>
            </w:r>
          </w:p>
        </w:tc>
        <w:tc>
          <w:tcPr>
            <w:tcW w:w="3969" w:type="dxa"/>
            <w:tcBorders>
              <w:top w:val="single" w:sz="4" w:space="0" w:color="auto"/>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Montaż zasuwy domowej DN 40</w:t>
            </w:r>
          </w:p>
        </w:tc>
        <w:tc>
          <w:tcPr>
            <w:tcW w:w="1276" w:type="dxa"/>
            <w:tcBorders>
              <w:top w:val="single" w:sz="4" w:space="0" w:color="auto"/>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2 szt.</w:t>
            </w:r>
          </w:p>
        </w:tc>
        <w:tc>
          <w:tcPr>
            <w:tcW w:w="1984" w:type="dxa"/>
            <w:tcBorders>
              <w:top w:val="single" w:sz="4" w:space="0" w:color="auto"/>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p>
        </w:tc>
        <w:tc>
          <w:tcPr>
            <w:tcW w:w="2268" w:type="dxa"/>
            <w:tcBorders>
              <w:top w:val="single" w:sz="4" w:space="0" w:color="auto"/>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8F62FB" w:rsidTr="00CD169E">
        <w:trPr>
          <w:trHeight w:val="564"/>
        </w:trPr>
        <w:tc>
          <w:tcPr>
            <w:tcW w:w="851" w:type="dxa"/>
            <w:tcBorders>
              <w:top w:val="single" w:sz="4" w:space="0" w:color="auto"/>
              <w:left w:val="single" w:sz="8" w:space="0" w:color="auto"/>
              <w:bottom w:val="single" w:sz="8" w:space="0" w:color="auto"/>
              <w:right w:val="single" w:sz="8" w:space="0" w:color="auto"/>
            </w:tcBorders>
            <w:noWrap/>
            <w:vAlign w:val="center"/>
            <w:hideMark/>
          </w:tcPr>
          <w:p w:rsidR="008F62FB" w:rsidRPr="00807969" w:rsidRDefault="008F62FB" w:rsidP="008F62FB">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11</w:t>
            </w:r>
          </w:p>
        </w:tc>
        <w:tc>
          <w:tcPr>
            <w:tcW w:w="3969" w:type="dxa"/>
            <w:tcBorders>
              <w:top w:val="single" w:sz="4" w:space="0" w:color="auto"/>
              <w:left w:val="nil"/>
              <w:bottom w:val="single" w:sz="4" w:space="0" w:color="auto"/>
              <w:right w:val="single" w:sz="4" w:space="0" w:color="auto"/>
            </w:tcBorders>
            <w:vAlign w:val="center"/>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Zestaw hydrantowy z zasuwą</w:t>
            </w:r>
          </w:p>
        </w:tc>
        <w:tc>
          <w:tcPr>
            <w:tcW w:w="1276" w:type="dxa"/>
            <w:tcBorders>
              <w:top w:val="single" w:sz="4" w:space="0" w:color="auto"/>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27 szt.</w:t>
            </w:r>
          </w:p>
        </w:tc>
        <w:tc>
          <w:tcPr>
            <w:tcW w:w="1984" w:type="dxa"/>
            <w:tcBorders>
              <w:top w:val="single" w:sz="4" w:space="0" w:color="auto"/>
              <w:left w:val="nil"/>
              <w:bottom w:val="single" w:sz="4" w:space="0" w:color="auto"/>
              <w:right w:val="single" w:sz="4" w:space="0" w:color="auto"/>
            </w:tcBorders>
            <w:noWrap/>
            <w:vAlign w:val="center"/>
          </w:tcPr>
          <w:p w:rsidR="008F62FB" w:rsidRPr="00214461" w:rsidRDefault="008F62FB" w:rsidP="008F62FB">
            <w:pPr>
              <w:spacing w:after="0" w:line="240" w:lineRule="auto"/>
              <w:jc w:val="center"/>
              <w:rPr>
                <w:rFonts w:ascii="Cambria" w:eastAsia="Times New Roman" w:hAnsi="Cambria" w:cs="Times New Roman"/>
                <w:color w:val="000000"/>
                <w:sz w:val="22"/>
                <w:szCs w:val="22"/>
                <w:lang w:eastAsia="pl-PL"/>
              </w:rPr>
            </w:pPr>
          </w:p>
        </w:tc>
        <w:tc>
          <w:tcPr>
            <w:tcW w:w="2268" w:type="dxa"/>
            <w:tcBorders>
              <w:top w:val="single" w:sz="4" w:space="0" w:color="auto"/>
              <w:left w:val="nil"/>
              <w:bottom w:val="single" w:sz="4" w:space="0" w:color="auto"/>
              <w:right w:val="single" w:sz="8" w:space="0" w:color="auto"/>
            </w:tcBorders>
            <w:noWrap/>
            <w:vAlign w:val="bottom"/>
            <w:hideMark/>
          </w:tcPr>
          <w:p w:rsidR="008F62FB" w:rsidRPr="00214461" w:rsidRDefault="008F62FB" w:rsidP="008F62FB">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947010" w:rsidTr="00CD169E">
        <w:trPr>
          <w:trHeight w:val="548"/>
        </w:trPr>
        <w:tc>
          <w:tcPr>
            <w:tcW w:w="851" w:type="dxa"/>
            <w:tcBorders>
              <w:top w:val="nil"/>
              <w:left w:val="single" w:sz="8" w:space="0" w:color="auto"/>
              <w:bottom w:val="single" w:sz="8" w:space="0" w:color="auto"/>
              <w:right w:val="single" w:sz="8" w:space="0" w:color="auto"/>
            </w:tcBorders>
            <w:noWrap/>
            <w:vAlign w:val="center"/>
            <w:hideMark/>
          </w:tcPr>
          <w:p w:rsidR="00947010" w:rsidRPr="00807969" w:rsidRDefault="00947010" w:rsidP="00CD169E">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12</w:t>
            </w:r>
          </w:p>
        </w:tc>
        <w:tc>
          <w:tcPr>
            <w:tcW w:w="3969" w:type="dxa"/>
            <w:tcBorders>
              <w:top w:val="nil"/>
              <w:left w:val="nil"/>
              <w:bottom w:val="single" w:sz="4" w:space="0" w:color="auto"/>
              <w:right w:val="single" w:sz="4" w:space="0" w:color="auto"/>
            </w:tcBorders>
            <w:vAlign w:val="center"/>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Odwodnienie wykopów</w:t>
            </w:r>
          </w:p>
        </w:tc>
        <w:tc>
          <w:tcPr>
            <w:tcW w:w="1276" w:type="dxa"/>
            <w:tcBorders>
              <w:top w:val="nil"/>
              <w:left w:val="nil"/>
              <w:bottom w:val="single" w:sz="4" w:space="0" w:color="auto"/>
              <w:right w:val="single" w:sz="4" w:space="0" w:color="auto"/>
            </w:tcBorders>
            <w:noWrap/>
            <w:vAlign w:val="center"/>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1984" w:type="dxa"/>
            <w:tcBorders>
              <w:top w:val="nil"/>
              <w:left w:val="nil"/>
              <w:bottom w:val="single" w:sz="4" w:space="0" w:color="auto"/>
              <w:right w:val="single" w:sz="4" w:space="0" w:color="auto"/>
            </w:tcBorders>
            <w:noWrap/>
            <w:vAlign w:val="center"/>
            <w:hideMark/>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2268" w:type="dxa"/>
            <w:tcBorders>
              <w:top w:val="nil"/>
              <w:left w:val="nil"/>
              <w:bottom w:val="single" w:sz="4" w:space="0" w:color="auto"/>
              <w:right w:val="single" w:sz="8" w:space="0" w:color="auto"/>
            </w:tcBorders>
            <w:noWrap/>
            <w:vAlign w:val="bottom"/>
            <w:hideMark/>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947010" w:rsidTr="00CD169E">
        <w:trPr>
          <w:trHeight w:val="288"/>
        </w:trPr>
        <w:tc>
          <w:tcPr>
            <w:tcW w:w="851" w:type="dxa"/>
            <w:tcBorders>
              <w:top w:val="nil"/>
              <w:left w:val="single" w:sz="8" w:space="0" w:color="auto"/>
              <w:bottom w:val="single" w:sz="8" w:space="0" w:color="auto"/>
              <w:right w:val="single" w:sz="8" w:space="0" w:color="auto"/>
            </w:tcBorders>
            <w:noWrap/>
            <w:vAlign w:val="center"/>
            <w:hideMark/>
          </w:tcPr>
          <w:p w:rsidR="00947010" w:rsidRPr="00807969" w:rsidRDefault="00947010" w:rsidP="00CD169E">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13</w:t>
            </w:r>
          </w:p>
        </w:tc>
        <w:tc>
          <w:tcPr>
            <w:tcW w:w="3969" w:type="dxa"/>
            <w:tcBorders>
              <w:top w:val="nil"/>
              <w:left w:val="nil"/>
              <w:bottom w:val="single" w:sz="4" w:space="0" w:color="auto"/>
              <w:right w:val="single" w:sz="4" w:space="0" w:color="auto"/>
            </w:tcBorders>
            <w:vAlign w:val="center"/>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Odtworzenie terenu</w:t>
            </w:r>
          </w:p>
        </w:tc>
        <w:tc>
          <w:tcPr>
            <w:tcW w:w="1276" w:type="dxa"/>
            <w:tcBorders>
              <w:top w:val="nil"/>
              <w:left w:val="nil"/>
              <w:bottom w:val="single" w:sz="4" w:space="0" w:color="auto"/>
              <w:right w:val="single" w:sz="4" w:space="0" w:color="auto"/>
            </w:tcBorders>
            <w:noWrap/>
            <w:vAlign w:val="center"/>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1984" w:type="dxa"/>
            <w:tcBorders>
              <w:top w:val="nil"/>
              <w:left w:val="nil"/>
              <w:bottom w:val="single" w:sz="4" w:space="0" w:color="auto"/>
              <w:right w:val="single" w:sz="4" w:space="0" w:color="auto"/>
            </w:tcBorders>
            <w:noWrap/>
            <w:vAlign w:val="center"/>
            <w:hideMark/>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2268" w:type="dxa"/>
            <w:tcBorders>
              <w:top w:val="nil"/>
              <w:left w:val="nil"/>
              <w:bottom w:val="single" w:sz="4" w:space="0" w:color="auto"/>
              <w:right w:val="single" w:sz="8" w:space="0" w:color="auto"/>
            </w:tcBorders>
            <w:noWrap/>
            <w:vAlign w:val="bottom"/>
            <w:hideMark/>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947010" w:rsidTr="00CD169E">
        <w:trPr>
          <w:trHeight w:val="288"/>
        </w:trPr>
        <w:tc>
          <w:tcPr>
            <w:tcW w:w="851" w:type="dxa"/>
            <w:tcBorders>
              <w:top w:val="nil"/>
              <w:left w:val="single" w:sz="8" w:space="0" w:color="auto"/>
              <w:bottom w:val="single" w:sz="8" w:space="0" w:color="auto"/>
              <w:right w:val="single" w:sz="8" w:space="0" w:color="auto"/>
            </w:tcBorders>
            <w:noWrap/>
            <w:vAlign w:val="center"/>
            <w:hideMark/>
          </w:tcPr>
          <w:p w:rsidR="00947010" w:rsidRPr="00807969" w:rsidRDefault="00947010" w:rsidP="00CD169E">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14</w:t>
            </w:r>
          </w:p>
        </w:tc>
        <w:tc>
          <w:tcPr>
            <w:tcW w:w="3969" w:type="dxa"/>
            <w:tcBorders>
              <w:top w:val="nil"/>
              <w:left w:val="nil"/>
              <w:bottom w:val="single" w:sz="4" w:space="0" w:color="auto"/>
              <w:right w:val="single" w:sz="4" w:space="0" w:color="auto"/>
            </w:tcBorders>
            <w:vAlign w:val="center"/>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Próby ciśnieniowe, płukanie i dezynfekcja</w:t>
            </w:r>
          </w:p>
        </w:tc>
        <w:tc>
          <w:tcPr>
            <w:tcW w:w="1276" w:type="dxa"/>
            <w:tcBorders>
              <w:top w:val="nil"/>
              <w:left w:val="nil"/>
              <w:bottom w:val="single" w:sz="4" w:space="0" w:color="auto"/>
              <w:right w:val="single" w:sz="4" w:space="0" w:color="auto"/>
            </w:tcBorders>
            <w:noWrap/>
            <w:vAlign w:val="center"/>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1984" w:type="dxa"/>
            <w:tcBorders>
              <w:top w:val="nil"/>
              <w:left w:val="nil"/>
              <w:bottom w:val="single" w:sz="4" w:space="0" w:color="auto"/>
              <w:right w:val="single" w:sz="4" w:space="0" w:color="auto"/>
            </w:tcBorders>
            <w:noWrap/>
            <w:vAlign w:val="center"/>
            <w:hideMark/>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2268" w:type="dxa"/>
            <w:tcBorders>
              <w:top w:val="nil"/>
              <w:left w:val="nil"/>
              <w:bottom w:val="single" w:sz="4" w:space="0" w:color="auto"/>
              <w:right w:val="single" w:sz="8" w:space="0" w:color="auto"/>
            </w:tcBorders>
            <w:noWrap/>
            <w:vAlign w:val="bottom"/>
            <w:hideMark/>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947010" w:rsidTr="00CD169E">
        <w:trPr>
          <w:trHeight w:val="288"/>
        </w:trPr>
        <w:tc>
          <w:tcPr>
            <w:tcW w:w="851" w:type="dxa"/>
            <w:tcBorders>
              <w:top w:val="nil"/>
              <w:left w:val="single" w:sz="8" w:space="0" w:color="auto"/>
              <w:bottom w:val="single" w:sz="8" w:space="0" w:color="auto"/>
              <w:right w:val="single" w:sz="8" w:space="0" w:color="auto"/>
            </w:tcBorders>
            <w:noWrap/>
            <w:vAlign w:val="center"/>
            <w:hideMark/>
          </w:tcPr>
          <w:p w:rsidR="00947010" w:rsidRPr="00807969" w:rsidRDefault="00947010" w:rsidP="00CD169E">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15</w:t>
            </w:r>
          </w:p>
        </w:tc>
        <w:tc>
          <w:tcPr>
            <w:tcW w:w="3969" w:type="dxa"/>
            <w:tcBorders>
              <w:top w:val="nil"/>
              <w:left w:val="nil"/>
              <w:bottom w:val="single" w:sz="4" w:space="0" w:color="auto"/>
              <w:right w:val="single" w:sz="4" w:space="0" w:color="auto"/>
            </w:tcBorders>
            <w:vAlign w:val="center"/>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Opłata za zajęcie pasa drogowego</w:t>
            </w:r>
          </w:p>
        </w:tc>
        <w:tc>
          <w:tcPr>
            <w:tcW w:w="1276" w:type="dxa"/>
            <w:tcBorders>
              <w:top w:val="nil"/>
              <w:left w:val="nil"/>
              <w:bottom w:val="single" w:sz="4" w:space="0" w:color="auto"/>
              <w:right w:val="single" w:sz="4" w:space="0" w:color="auto"/>
            </w:tcBorders>
            <w:noWrap/>
            <w:vAlign w:val="center"/>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1984" w:type="dxa"/>
            <w:tcBorders>
              <w:top w:val="nil"/>
              <w:left w:val="nil"/>
              <w:bottom w:val="single" w:sz="12" w:space="0" w:color="auto"/>
              <w:right w:val="single" w:sz="4" w:space="0" w:color="auto"/>
            </w:tcBorders>
            <w:noWrap/>
            <w:vAlign w:val="center"/>
            <w:hideMark/>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2268" w:type="dxa"/>
            <w:tcBorders>
              <w:top w:val="nil"/>
              <w:left w:val="nil"/>
              <w:bottom w:val="single" w:sz="12" w:space="0" w:color="auto"/>
              <w:right w:val="single" w:sz="8" w:space="0" w:color="auto"/>
            </w:tcBorders>
            <w:noWrap/>
            <w:vAlign w:val="bottom"/>
            <w:hideMark/>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947010" w:rsidTr="00CD169E">
        <w:trPr>
          <w:trHeight w:val="288"/>
        </w:trPr>
        <w:tc>
          <w:tcPr>
            <w:tcW w:w="851" w:type="dxa"/>
            <w:tcBorders>
              <w:top w:val="nil"/>
              <w:left w:val="single" w:sz="8" w:space="0" w:color="auto"/>
              <w:bottom w:val="single" w:sz="8" w:space="0" w:color="auto"/>
              <w:right w:val="single" w:sz="8" w:space="0" w:color="auto"/>
            </w:tcBorders>
            <w:noWrap/>
            <w:vAlign w:val="center"/>
          </w:tcPr>
          <w:p w:rsidR="00947010" w:rsidRPr="00807969" w:rsidRDefault="00947010" w:rsidP="00CD169E">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lastRenderedPageBreak/>
              <w:t>16</w:t>
            </w:r>
          </w:p>
        </w:tc>
        <w:tc>
          <w:tcPr>
            <w:tcW w:w="3969" w:type="dxa"/>
            <w:tcBorders>
              <w:top w:val="nil"/>
              <w:left w:val="nil"/>
              <w:bottom w:val="single" w:sz="4" w:space="0" w:color="auto"/>
              <w:right w:val="single" w:sz="4" w:space="0" w:color="auto"/>
            </w:tcBorders>
            <w:vAlign w:val="center"/>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Wykonanie dokumentacji powykonawczej</w:t>
            </w:r>
          </w:p>
        </w:tc>
        <w:tc>
          <w:tcPr>
            <w:tcW w:w="1276" w:type="dxa"/>
            <w:tcBorders>
              <w:top w:val="nil"/>
              <w:left w:val="nil"/>
              <w:bottom w:val="single" w:sz="4" w:space="0" w:color="auto"/>
              <w:right w:val="single" w:sz="4" w:space="0" w:color="auto"/>
            </w:tcBorders>
            <w:noWrap/>
            <w:vAlign w:val="center"/>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1984" w:type="dxa"/>
            <w:tcBorders>
              <w:top w:val="nil"/>
              <w:left w:val="nil"/>
              <w:bottom w:val="single" w:sz="12" w:space="0" w:color="auto"/>
              <w:right w:val="single" w:sz="4" w:space="0" w:color="auto"/>
            </w:tcBorders>
            <w:noWrap/>
            <w:vAlign w:val="center"/>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2268" w:type="dxa"/>
            <w:tcBorders>
              <w:top w:val="nil"/>
              <w:left w:val="nil"/>
              <w:bottom w:val="single" w:sz="12" w:space="0" w:color="auto"/>
              <w:right w:val="single" w:sz="8" w:space="0" w:color="auto"/>
            </w:tcBorders>
            <w:noWrap/>
            <w:vAlign w:val="bottom"/>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p>
        </w:tc>
      </w:tr>
      <w:tr w:rsidR="00947010" w:rsidTr="00CD169E">
        <w:trPr>
          <w:trHeight w:val="288"/>
        </w:trPr>
        <w:tc>
          <w:tcPr>
            <w:tcW w:w="851" w:type="dxa"/>
            <w:tcBorders>
              <w:top w:val="nil"/>
              <w:left w:val="single" w:sz="8" w:space="0" w:color="auto"/>
              <w:bottom w:val="single" w:sz="8" w:space="0" w:color="auto"/>
              <w:right w:val="single" w:sz="8" w:space="0" w:color="auto"/>
            </w:tcBorders>
            <w:noWrap/>
            <w:vAlign w:val="center"/>
          </w:tcPr>
          <w:p w:rsidR="00947010" w:rsidRPr="00807969" w:rsidRDefault="00947010" w:rsidP="00CD169E">
            <w:pPr>
              <w:spacing w:after="0" w:line="240" w:lineRule="auto"/>
              <w:jc w:val="center"/>
              <w:rPr>
                <w:rFonts w:ascii="Calibri" w:eastAsia="Times New Roman" w:hAnsi="Calibri" w:cs="Times New Roman"/>
                <w:b/>
                <w:bCs/>
                <w:color w:val="000000"/>
                <w:sz w:val="18"/>
                <w:szCs w:val="18"/>
                <w:lang w:eastAsia="pl-PL"/>
              </w:rPr>
            </w:pPr>
            <w:r w:rsidRPr="00807969">
              <w:rPr>
                <w:rFonts w:ascii="Calibri" w:eastAsia="Times New Roman" w:hAnsi="Calibri" w:cs="Times New Roman"/>
                <w:b/>
                <w:bCs/>
                <w:color w:val="000000"/>
                <w:sz w:val="18"/>
                <w:szCs w:val="18"/>
                <w:lang w:eastAsia="pl-PL"/>
              </w:rPr>
              <w:t>17</w:t>
            </w:r>
          </w:p>
        </w:tc>
        <w:tc>
          <w:tcPr>
            <w:tcW w:w="3969" w:type="dxa"/>
            <w:tcBorders>
              <w:top w:val="nil"/>
              <w:left w:val="nil"/>
              <w:bottom w:val="single" w:sz="4" w:space="0" w:color="auto"/>
              <w:right w:val="single" w:sz="4" w:space="0" w:color="auto"/>
            </w:tcBorders>
            <w:vAlign w:val="center"/>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Obsługa geodezyjna</w:t>
            </w:r>
          </w:p>
        </w:tc>
        <w:tc>
          <w:tcPr>
            <w:tcW w:w="1276" w:type="dxa"/>
            <w:tcBorders>
              <w:top w:val="nil"/>
              <w:left w:val="nil"/>
              <w:bottom w:val="single" w:sz="4" w:space="0" w:color="auto"/>
              <w:right w:val="single" w:sz="4" w:space="0" w:color="auto"/>
            </w:tcBorders>
            <w:noWrap/>
            <w:vAlign w:val="center"/>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1984" w:type="dxa"/>
            <w:tcBorders>
              <w:top w:val="nil"/>
              <w:left w:val="nil"/>
              <w:bottom w:val="single" w:sz="12" w:space="0" w:color="auto"/>
              <w:right w:val="single" w:sz="4" w:space="0" w:color="auto"/>
            </w:tcBorders>
            <w:noWrap/>
            <w:vAlign w:val="center"/>
          </w:tcPr>
          <w:p w:rsidR="00947010" w:rsidRPr="00214461" w:rsidRDefault="00947010" w:rsidP="00CD169E">
            <w:pPr>
              <w:spacing w:after="0" w:line="240" w:lineRule="auto"/>
              <w:jc w:val="center"/>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w:t>
            </w:r>
          </w:p>
        </w:tc>
        <w:tc>
          <w:tcPr>
            <w:tcW w:w="2268" w:type="dxa"/>
            <w:tcBorders>
              <w:top w:val="nil"/>
              <w:left w:val="nil"/>
              <w:bottom w:val="single" w:sz="12" w:space="0" w:color="auto"/>
              <w:right w:val="single" w:sz="8" w:space="0" w:color="auto"/>
            </w:tcBorders>
            <w:noWrap/>
            <w:vAlign w:val="bottom"/>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p>
        </w:tc>
      </w:tr>
      <w:tr w:rsidR="00947010" w:rsidTr="00CD169E">
        <w:trPr>
          <w:trHeight w:val="840"/>
        </w:trPr>
        <w:tc>
          <w:tcPr>
            <w:tcW w:w="851" w:type="dxa"/>
            <w:noWrap/>
            <w:vAlign w:val="bottom"/>
            <w:hideMark/>
          </w:tcPr>
          <w:p w:rsidR="00947010" w:rsidRDefault="00947010" w:rsidP="00CD169E">
            <w:pPr>
              <w:rPr>
                <w:rFonts w:ascii="Calibri" w:eastAsia="Times New Roman" w:hAnsi="Calibri" w:cs="Times New Roman"/>
                <w:color w:val="000000"/>
                <w:sz w:val="20"/>
                <w:szCs w:val="20"/>
                <w:lang w:eastAsia="pl-PL"/>
              </w:rPr>
            </w:pPr>
          </w:p>
        </w:tc>
        <w:tc>
          <w:tcPr>
            <w:tcW w:w="3969" w:type="dxa"/>
            <w:noWrap/>
            <w:vAlign w:val="bottom"/>
            <w:hideMark/>
          </w:tcPr>
          <w:p w:rsidR="00947010" w:rsidRPr="00214461" w:rsidRDefault="00947010" w:rsidP="00CD169E">
            <w:pPr>
              <w:spacing w:after="0" w:line="240" w:lineRule="auto"/>
              <w:rPr>
                <w:rFonts w:ascii="Cambria" w:hAnsi="Cambria" w:cs="Times New Roman"/>
                <w:sz w:val="22"/>
                <w:szCs w:val="22"/>
                <w:lang w:eastAsia="pl-PL"/>
              </w:rPr>
            </w:pPr>
          </w:p>
        </w:tc>
        <w:tc>
          <w:tcPr>
            <w:tcW w:w="1276" w:type="dxa"/>
            <w:noWrap/>
            <w:vAlign w:val="bottom"/>
            <w:hideMark/>
          </w:tcPr>
          <w:p w:rsidR="00947010" w:rsidRPr="00214461" w:rsidRDefault="00947010" w:rsidP="00CD169E">
            <w:pPr>
              <w:spacing w:after="0" w:line="240" w:lineRule="auto"/>
              <w:rPr>
                <w:rFonts w:ascii="Cambria" w:hAnsi="Cambria" w:cs="Times New Roman"/>
                <w:sz w:val="22"/>
                <w:szCs w:val="22"/>
                <w:lang w:eastAsia="pl-PL"/>
              </w:rPr>
            </w:pPr>
          </w:p>
        </w:tc>
        <w:tc>
          <w:tcPr>
            <w:tcW w:w="1984" w:type="dxa"/>
            <w:tcBorders>
              <w:top w:val="single" w:sz="12" w:space="0" w:color="auto"/>
              <w:left w:val="single" w:sz="8" w:space="0" w:color="auto"/>
              <w:bottom w:val="single" w:sz="8" w:space="0" w:color="auto"/>
              <w:right w:val="single" w:sz="8" w:space="0" w:color="auto"/>
            </w:tcBorders>
            <w:vAlign w:val="center"/>
            <w:hideMark/>
          </w:tcPr>
          <w:p w:rsidR="00947010" w:rsidRPr="00214461" w:rsidRDefault="00947010" w:rsidP="00CD169E">
            <w:pPr>
              <w:spacing w:after="0" w:line="240" w:lineRule="auto"/>
              <w:jc w:val="center"/>
              <w:rPr>
                <w:rFonts w:ascii="Cambria" w:eastAsia="Times New Roman" w:hAnsi="Cambria" w:cs="Times New Roman"/>
                <w:b/>
                <w:bCs/>
                <w:color w:val="000000"/>
                <w:sz w:val="22"/>
                <w:szCs w:val="22"/>
                <w:lang w:eastAsia="pl-PL"/>
              </w:rPr>
            </w:pPr>
            <w:r w:rsidRPr="00214461">
              <w:rPr>
                <w:rFonts w:ascii="Cambria" w:eastAsia="Times New Roman" w:hAnsi="Cambria" w:cs="Times New Roman"/>
                <w:b/>
                <w:bCs/>
                <w:color w:val="000000"/>
                <w:sz w:val="22"/>
                <w:szCs w:val="22"/>
                <w:lang w:eastAsia="pl-PL"/>
              </w:rPr>
              <w:t>Całkowita wartość netto</w:t>
            </w:r>
          </w:p>
        </w:tc>
        <w:tc>
          <w:tcPr>
            <w:tcW w:w="2268" w:type="dxa"/>
            <w:tcBorders>
              <w:top w:val="single" w:sz="12" w:space="0" w:color="auto"/>
              <w:left w:val="nil"/>
              <w:bottom w:val="single" w:sz="4" w:space="0" w:color="auto"/>
              <w:right w:val="single" w:sz="8" w:space="0" w:color="auto"/>
            </w:tcBorders>
            <w:noWrap/>
            <w:vAlign w:val="bottom"/>
            <w:hideMark/>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947010" w:rsidTr="00CD169E">
        <w:trPr>
          <w:trHeight w:val="840"/>
        </w:trPr>
        <w:tc>
          <w:tcPr>
            <w:tcW w:w="851" w:type="dxa"/>
            <w:noWrap/>
            <w:vAlign w:val="bottom"/>
            <w:hideMark/>
          </w:tcPr>
          <w:p w:rsidR="00947010" w:rsidRDefault="00947010" w:rsidP="00CD169E">
            <w:pPr>
              <w:rPr>
                <w:rFonts w:ascii="Calibri" w:eastAsia="Times New Roman" w:hAnsi="Calibri" w:cs="Times New Roman"/>
                <w:color w:val="000000"/>
                <w:sz w:val="20"/>
                <w:szCs w:val="20"/>
                <w:lang w:eastAsia="pl-PL"/>
              </w:rPr>
            </w:pPr>
          </w:p>
        </w:tc>
        <w:tc>
          <w:tcPr>
            <w:tcW w:w="3969" w:type="dxa"/>
            <w:noWrap/>
            <w:vAlign w:val="bottom"/>
            <w:hideMark/>
          </w:tcPr>
          <w:p w:rsidR="00947010" w:rsidRPr="00214461" w:rsidRDefault="00947010" w:rsidP="00CD169E">
            <w:pPr>
              <w:spacing w:after="0" w:line="240" w:lineRule="auto"/>
              <w:rPr>
                <w:rFonts w:ascii="Cambria" w:hAnsi="Cambria" w:cs="Times New Roman"/>
                <w:sz w:val="22"/>
                <w:szCs w:val="22"/>
                <w:lang w:eastAsia="pl-PL"/>
              </w:rPr>
            </w:pPr>
          </w:p>
        </w:tc>
        <w:tc>
          <w:tcPr>
            <w:tcW w:w="1276" w:type="dxa"/>
            <w:noWrap/>
            <w:vAlign w:val="bottom"/>
            <w:hideMark/>
          </w:tcPr>
          <w:p w:rsidR="00947010" w:rsidRPr="00214461" w:rsidRDefault="00947010" w:rsidP="00CD169E">
            <w:pPr>
              <w:spacing w:after="0" w:line="240" w:lineRule="auto"/>
              <w:rPr>
                <w:rFonts w:ascii="Cambria" w:hAnsi="Cambria" w:cs="Times New Roman"/>
                <w:sz w:val="22"/>
                <w:szCs w:val="22"/>
                <w:lang w:eastAsia="pl-PL"/>
              </w:rPr>
            </w:pPr>
          </w:p>
        </w:tc>
        <w:tc>
          <w:tcPr>
            <w:tcW w:w="1984" w:type="dxa"/>
            <w:tcBorders>
              <w:top w:val="nil"/>
              <w:left w:val="single" w:sz="8" w:space="0" w:color="auto"/>
              <w:bottom w:val="single" w:sz="8" w:space="0" w:color="auto"/>
              <w:right w:val="single" w:sz="8" w:space="0" w:color="auto"/>
            </w:tcBorders>
            <w:vAlign w:val="center"/>
            <w:hideMark/>
          </w:tcPr>
          <w:p w:rsidR="00947010" w:rsidRPr="00214461" w:rsidRDefault="00947010" w:rsidP="00CD169E">
            <w:pPr>
              <w:spacing w:after="0" w:line="240" w:lineRule="auto"/>
              <w:jc w:val="center"/>
              <w:rPr>
                <w:rFonts w:ascii="Cambria" w:eastAsia="Times New Roman" w:hAnsi="Cambria" w:cs="Times New Roman"/>
                <w:b/>
                <w:bCs/>
                <w:color w:val="000000"/>
                <w:sz w:val="22"/>
                <w:szCs w:val="22"/>
                <w:lang w:eastAsia="pl-PL"/>
              </w:rPr>
            </w:pPr>
            <w:r w:rsidRPr="00214461">
              <w:rPr>
                <w:rFonts w:ascii="Cambria" w:eastAsia="Times New Roman" w:hAnsi="Cambria" w:cs="Times New Roman"/>
                <w:b/>
                <w:bCs/>
                <w:color w:val="000000"/>
                <w:sz w:val="22"/>
                <w:szCs w:val="22"/>
                <w:lang w:eastAsia="pl-PL"/>
              </w:rPr>
              <w:t>Wartość podatku VAT</w:t>
            </w:r>
          </w:p>
        </w:tc>
        <w:tc>
          <w:tcPr>
            <w:tcW w:w="2268" w:type="dxa"/>
            <w:tcBorders>
              <w:top w:val="single" w:sz="4" w:space="0" w:color="auto"/>
              <w:left w:val="nil"/>
              <w:bottom w:val="single" w:sz="4" w:space="0" w:color="auto"/>
              <w:right w:val="single" w:sz="8" w:space="0" w:color="auto"/>
            </w:tcBorders>
            <w:noWrap/>
            <w:vAlign w:val="bottom"/>
            <w:hideMark/>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tr w:rsidR="00947010" w:rsidTr="00CD169E">
        <w:trPr>
          <w:trHeight w:val="840"/>
        </w:trPr>
        <w:tc>
          <w:tcPr>
            <w:tcW w:w="851" w:type="dxa"/>
            <w:noWrap/>
            <w:vAlign w:val="bottom"/>
            <w:hideMark/>
          </w:tcPr>
          <w:p w:rsidR="00947010" w:rsidRDefault="00947010" w:rsidP="00CD169E">
            <w:pPr>
              <w:rPr>
                <w:rFonts w:ascii="Calibri" w:eastAsia="Times New Roman" w:hAnsi="Calibri" w:cs="Times New Roman"/>
                <w:color w:val="000000"/>
                <w:sz w:val="20"/>
                <w:szCs w:val="20"/>
                <w:lang w:eastAsia="pl-PL"/>
              </w:rPr>
            </w:pPr>
          </w:p>
        </w:tc>
        <w:tc>
          <w:tcPr>
            <w:tcW w:w="3969" w:type="dxa"/>
            <w:noWrap/>
            <w:vAlign w:val="bottom"/>
            <w:hideMark/>
          </w:tcPr>
          <w:p w:rsidR="00947010" w:rsidRPr="00214461" w:rsidRDefault="00947010" w:rsidP="00CD169E">
            <w:pPr>
              <w:spacing w:after="0" w:line="240" w:lineRule="auto"/>
              <w:rPr>
                <w:rFonts w:ascii="Cambria" w:hAnsi="Cambria" w:cs="Times New Roman"/>
                <w:sz w:val="22"/>
                <w:szCs w:val="22"/>
                <w:lang w:eastAsia="pl-PL"/>
              </w:rPr>
            </w:pPr>
          </w:p>
        </w:tc>
        <w:tc>
          <w:tcPr>
            <w:tcW w:w="1276" w:type="dxa"/>
            <w:noWrap/>
            <w:vAlign w:val="bottom"/>
            <w:hideMark/>
          </w:tcPr>
          <w:p w:rsidR="00947010" w:rsidRPr="00214461" w:rsidRDefault="00947010" w:rsidP="00CD169E">
            <w:pPr>
              <w:spacing w:after="0" w:line="240" w:lineRule="auto"/>
              <w:rPr>
                <w:rFonts w:ascii="Cambria" w:hAnsi="Cambria" w:cs="Times New Roman"/>
                <w:sz w:val="22"/>
                <w:szCs w:val="22"/>
                <w:lang w:eastAsia="pl-PL"/>
              </w:rPr>
            </w:pPr>
          </w:p>
        </w:tc>
        <w:tc>
          <w:tcPr>
            <w:tcW w:w="1984" w:type="dxa"/>
            <w:tcBorders>
              <w:top w:val="nil"/>
              <w:left w:val="single" w:sz="8" w:space="0" w:color="auto"/>
              <w:bottom w:val="single" w:sz="8" w:space="0" w:color="auto"/>
              <w:right w:val="single" w:sz="8" w:space="0" w:color="auto"/>
            </w:tcBorders>
            <w:vAlign w:val="center"/>
            <w:hideMark/>
          </w:tcPr>
          <w:p w:rsidR="00947010" w:rsidRPr="00214461" w:rsidRDefault="00947010" w:rsidP="00CD169E">
            <w:pPr>
              <w:spacing w:after="0" w:line="240" w:lineRule="auto"/>
              <w:jc w:val="center"/>
              <w:rPr>
                <w:rFonts w:ascii="Cambria" w:eastAsia="Times New Roman" w:hAnsi="Cambria" w:cs="Times New Roman"/>
                <w:b/>
                <w:bCs/>
                <w:color w:val="000000"/>
                <w:sz w:val="22"/>
                <w:szCs w:val="22"/>
                <w:lang w:eastAsia="pl-PL"/>
              </w:rPr>
            </w:pPr>
            <w:r w:rsidRPr="00214461">
              <w:rPr>
                <w:rFonts w:ascii="Cambria" w:eastAsia="Times New Roman" w:hAnsi="Cambria" w:cs="Times New Roman"/>
                <w:b/>
                <w:bCs/>
                <w:color w:val="000000"/>
                <w:sz w:val="22"/>
                <w:szCs w:val="22"/>
                <w:lang w:eastAsia="pl-PL"/>
              </w:rPr>
              <w:t>Całkowita wartość brutto</w:t>
            </w:r>
          </w:p>
        </w:tc>
        <w:tc>
          <w:tcPr>
            <w:tcW w:w="2268" w:type="dxa"/>
            <w:tcBorders>
              <w:top w:val="single" w:sz="4" w:space="0" w:color="auto"/>
              <w:left w:val="nil"/>
              <w:bottom w:val="single" w:sz="8" w:space="0" w:color="auto"/>
              <w:right w:val="single" w:sz="8" w:space="0" w:color="auto"/>
            </w:tcBorders>
            <w:noWrap/>
            <w:vAlign w:val="bottom"/>
            <w:hideMark/>
          </w:tcPr>
          <w:p w:rsidR="00947010" w:rsidRPr="00214461" w:rsidRDefault="00947010" w:rsidP="00CD169E">
            <w:pPr>
              <w:spacing w:after="0" w:line="240" w:lineRule="auto"/>
              <w:rPr>
                <w:rFonts w:ascii="Cambria" w:eastAsia="Times New Roman" w:hAnsi="Cambria" w:cs="Times New Roman"/>
                <w:color w:val="000000"/>
                <w:sz w:val="22"/>
                <w:szCs w:val="22"/>
                <w:lang w:eastAsia="pl-PL"/>
              </w:rPr>
            </w:pPr>
            <w:r w:rsidRPr="00214461">
              <w:rPr>
                <w:rFonts w:ascii="Cambria" w:eastAsia="Times New Roman" w:hAnsi="Cambria" w:cs="Times New Roman"/>
                <w:color w:val="000000"/>
                <w:sz w:val="22"/>
                <w:szCs w:val="22"/>
                <w:lang w:eastAsia="pl-PL"/>
              </w:rPr>
              <w:t> </w:t>
            </w:r>
          </w:p>
        </w:tc>
      </w:tr>
      <w:bookmarkEnd w:id="1"/>
      <w:bookmarkEnd w:id="2"/>
      <w:bookmarkEnd w:id="3"/>
    </w:tbl>
    <w:p w:rsidR="00947010" w:rsidRDefault="00947010" w:rsidP="00947010">
      <w:pPr>
        <w:spacing w:after="0" w:line="240" w:lineRule="auto"/>
        <w:jc w:val="center"/>
        <w:rPr>
          <w:rFonts w:ascii="Cambria" w:hAnsi="Cambria" w:cs="Times New Roman"/>
          <w:b/>
        </w:rPr>
      </w:pPr>
    </w:p>
    <w:p w:rsidR="00947010" w:rsidRDefault="00947010" w:rsidP="00947010">
      <w:pPr>
        <w:spacing w:after="0" w:line="240" w:lineRule="auto"/>
        <w:jc w:val="center"/>
        <w:rPr>
          <w:rFonts w:ascii="Cambria" w:hAnsi="Cambria" w:cs="Times New Roman"/>
          <w:b/>
        </w:rPr>
      </w:pPr>
    </w:p>
    <w:p w:rsidR="00947010" w:rsidRDefault="00947010" w:rsidP="00947010">
      <w:pPr>
        <w:jc w:val="both"/>
        <w:rPr>
          <w:rFonts w:ascii="Cambria" w:hAnsi="Cambria"/>
          <w:sz w:val="20"/>
          <w:szCs w:val="20"/>
          <w:u w:val="single"/>
        </w:rPr>
      </w:pPr>
    </w:p>
    <w:p w:rsidR="00947010" w:rsidRDefault="00947010" w:rsidP="00947010">
      <w:pPr>
        <w:jc w:val="both"/>
        <w:rPr>
          <w:rFonts w:ascii="Cambria" w:hAnsi="Cambria"/>
          <w:sz w:val="20"/>
          <w:szCs w:val="20"/>
          <w:u w:val="single"/>
        </w:rPr>
      </w:pPr>
      <w:r>
        <w:rPr>
          <w:rFonts w:ascii="Cambria" w:hAnsi="Cambria"/>
          <w:sz w:val="20"/>
          <w:szCs w:val="20"/>
          <w:u w:val="single"/>
        </w:rPr>
        <w:t xml:space="preserve">Uwaga: Koszty ogólne budowy i pośrednie należy zawrzeć w wartościach jednostkowych poszczególnych elementów. </w:t>
      </w: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spacing w:after="0" w:line="240" w:lineRule="auto"/>
        <w:ind w:left="4248" w:firstLine="708"/>
        <w:jc w:val="both"/>
        <w:rPr>
          <w:rFonts w:ascii="Cambria" w:hAnsi="Cambria"/>
          <w:sz w:val="20"/>
          <w:szCs w:val="20"/>
        </w:rPr>
      </w:pPr>
    </w:p>
    <w:p w:rsidR="00947010" w:rsidRDefault="00947010" w:rsidP="00947010">
      <w:pPr>
        <w:adjustRightInd w:val="0"/>
        <w:spacing w:after="0" w:line="240" w:lineRule="auto"/>
        <w:jc w:val="both"/>
        <w:rPr>
          <w:rFonts w:ascii="Cambria" w:hAnsi="Cambria"/>
          <w:color w:val="000000"/>
          <w:sz w:val="16"/>
          <w:szCs w:val="16"/>
        </w:rPr>
      </w:pPr>
      <w:r>
        <w:rPr>
          <w:rFonts w:ascii="Cambria" w:hAnsi="Cambria"/>
          <w:color w:val="000000"/>
          <w:sz w:val="16"/>
          <w:szCs w:val="16"/>
        </w:rPr>
        <w:t>………………………………………………</w:t>
      </w:r>
      <w:r>
        <w:rPr>
          <w:rFonts w:ascii="Cambria" w:hAnsi="Cambria"/>
          <w:color w:val="000000"/>
          <w:sz w:val="16"/>
          <w:szCs w:val="16"/>
        </w:rPr>
        <w:tab/>
      </w:r>
      <w:r>
        <w:rPr>
          <w:rFonts w:ascii="Cambria" w:hAnsi="Cambria"/>
          <w:color w:val="000000"/>
          <w:sz w:val="16"/>
          <w:szCs w:val="16"/>
        </w:rPr>
        <w:tab/>
      </w:r>
      <w:r>
        <w:rPr>
          <w:rFonts w:ascii="Cambria" w:hAnsi="Cambria"/>
          <w:color w:val="000000"/>
          <w:sz w:val="16"/>
          <w:szCs w:val="16"/>
        </w:rPr>
        <w:tab/>
      </w:r>
      <w:r>
        <w:rPr>
          <w:rFonts w:ascii="Cambria" w:hAnsi="Cambria"/>
          <w:color w:val="000000"/>
          <w:sz w:val="16"/>
          <w:szCs w:val="16"/>
        </w:rPr>
        <w:tab/>
        <w:t>.</w:t>
      </w:r>
    </w:p>
    <w:p w:rsidR="00947010" w:rsidRDefault="00947010" w:rsidP="00947010">
      <w:pPr>
        <w:pStyle w:val="Default"/>
        <w:rPr>
          <w:rFonts w:ascii="Cambria" w:hAnsi="Cambria"/>
          <w:sz w:val="16"/>
          <w:szCs w:val="16"/>
        </w:rPr>
      </w:pPr>
      <w:r>
        <w:rPr>
          <w:rFonts w:ascii="Cambria" w:hAnsi="Cambria"/>
          <w:sz w:val="16"/>
          <w:szCs w:val="16"/>
        </w:rPr>
        <w:t xml:space="preserve">Miejscowość i data </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p>
    <w:p w:rsidR="00947010" w:rsidRDefault="00947010" w:rsidP="00947010">
      <w:pPr>
        <w:pStyle w:val="Default"/>
        <w:rPr>
          <w:rFonts w:ascii="Cambria" w:hAnsi="Cambria"/>
          <w:sz w:val="16"/>
          <w:szCs w:val="16"/>
        </w:rPr>
      </w:pPr>
      <w:r>
        <w:rPr>
          <w:rFonts w:ascii="Cambria" w:hAnsi="Cambria"/>
          <w:sz w:val="16"/>
          <w:szCs w:val="16"/>
        </w:rPr>
        <w:t xml:space="preserve">      </w:t>
      </w:r>
    </w:p>
    <w:p w:rsidR="00947010" w:rsidRDefault="00947010" w:rsidP="00947010">
      <w:pPr>
        <w:pStyle w:val="Default"/>
        <w:jc w:val="right"/>
        <w:rPr>
          <w:rFonts w:ascii="Cambria" w:hAnsi="Cambria" w:cs="Cambria"/>
          <w:b/>
          <w:bCs/>
          <w:sz w:val="22"/>
          <w:szCs w:val="22"/>
        </w:rPr>
      </w:pPr>
    </w:p>
    <w:p w:rsidR="002A31B9" w:rsidRDefault="00A92906"/>
    <w:sectPr w:rsidR="002A3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26"/>
    <w:rsid w:val="0062150A"/>
    <w:rsid w:val="00687E23"/>
    <w:rsid w:val="008F62FB"/>
    <w:rsid w:val="00947010"/>
    <w:rsid w:val="00967B26"/>
    <w:rsid w:val="00A92906"/>
    <w:rsid w:val="00FA7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447A-4684-4B07-A486-DE672C6B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7010"/>
    <w:pPr>
      <w:spacing w:after="200" w:line="276" w:lineRule="auto"/>
    </w:pPr>
    <w:rPr>
      <w:rFonts w:ascii="Arial" w:eastAsia="Calibri"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4701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1706</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Burgs</dc:creator>
  <cp:keywords/>
  <dc:description/>
  <cp:lastModifiedBy>Magdalena Burgs</cp:lastModifiedBy>
  <cp:revision>5</cp:revision>
  <dcterms:created xsi:type="dcterms:W3CDTF">2019-02-25T13:36:00Z</dcterms:created>
  <dcterms:modified xsi:type="dcterms:W3CDTF">2019-03-19T08:24:00Z</dcterms:modified>
</cp:coreProperties>
</file>