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A0DDC" w14:textId="0658AD8A" w:rsidR="001F05E4" w:rsidRDefault="00DE3255" w:rsidP="001F05E4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>
        <w:rPr>
          <w:rFonts w:asciiTheme="majorHAnsi" w:hAnsiTheme="majorHAnsi"/>
          <w:b/>
          <w:bCs/>
          <w:color w:val="000000"/>
          <w:sz w:val="20"/>
          <w:szCs w:val="20"/>
        </w:rPr>
        <w:t>Załącznik nr 4</w:t>
      </w:r>
    </w:p>
    <w:p w14:paraId="55F27D59" w14:textId="77777777" w:rsidR="001F05E4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</w:p>
    <w:p w14:paraId="52BFA3A9" w14:textId="77777777" w:rsidR="001F05E4" w:rsidRPr="000A1187" w:rsidRDefault="001F05E4" w:rsidP="001F05E4">
      <w:pPr>
        <w:pStyle w:val="Tytu"/>
        <w:rPr>
          <w:rFonts w:ascii="Cambria" w:hAnsi="Cambria"/>
          <w:caps/>
          <w:sz w:val="16"/>
          <w:szCs w:val="16"/>
        </w:rPr>
      </w:pPr>
      <w:r w:rsidRPr="000A1187">
        <w:rPr>
          <w:rFonts w:ascii="Cambria" w:hAnsi="Cambria"/>
          <w:caps/>
          <w:sz w:val="16"/>
          <w:szCs w:val="16"/>
        </w:rPr>
        <w:t>………………………………..…………………………………………..</w:t>
      </w:r>
    </w:p>
    <w:p w14:paraId="1CF66C8E" w14:textId="77777777" w:rsidR="001F05E4" w:rsidRPr="00317825" w:rsidRDefault="001F05E4" w:rsidP="001F05E4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0A1187">
        <w:rPr>
          <w:rFonts w:ascii="Cambria" w:hAnsi="Cambria"/>
          <w:i/>
          <w:iCs/>
          <w:sz w:val="16"/>
          <w:szCs w:val="16"/>
        </w:rPr>
        <w:t>/pieczęć firmowa Wykonawcy/</w:t>
      </w:r>
      <w:r w:rsidRPr="000A1187">
        <w:rPr>
          <w:rFonts w:ascii="Cambria" w:hAnsi="Cambria"/>
          <w:i/>
          <w:iCs/>
          <w:sz w:val="20"/>
          <w:szCs w:val="20"/>
        </w:rPr>
        <w:tab/>
      </w:r>
    </w:p>
    <w:p w14:paraId="34AF351D" w14:textId="28DE1A4D" w:rsidR="001F05E4" w:rsidRPr="006A51B3" w:rsidRDefault="001F05E4" w:rsidP="006A51B3">
      <w:pPr>
        <w:spacing w:after="0"/>
        <w:ind w:left="2127" w:hanging="2127"/>
        <w:jc w:val="both"/>
        <w:rPr>
          <w:rFonts w:ascii="Cambria" w:hAnsi="Cambria"/>
          <w:b/>
          <w:sz w:val="20"/>
          <w:szCs w:val="20"/>
        </w:rPr>
      </w:pPr>
      <w:r w:rsidRPr="00317825">
        <w:rPr>
          <w:rFonts w:ascii="Cambria" w:hAnsi="Cambria" w:cs="Cambria"/>
          <w:sz w:val="18"/>
          <w:szCs w:val="18"/>
        </w:rPr>
        <w:t>Dotyczy postępowania na:</w:t>
      </w:r>
      <w:r w:rsidRPr="00317825">
        <w:rPr>
          <w:rFonts w:ascii="Cambria" w:hAnsi="Cambria"/>
          <w:b/>
          <w:bCs/>
          <w:sz w:val="18"/>
          <w:szCs w:val="18"/>
        </w:rPr>
        <w:t xml:space="preserve">  </w:t>
      </w:r>
      <w:r w:rsidR="006A51B3">
        <w:rPr>
          <w:rFonts w:ascii="Cambria" w:hAnsi="Cambria"/>
          <w:b/>
          <w:bCs/>
          <w:sz w:val="18"/>
          <w:szCs w:val="18"/>
        </w:rPr>
        <w:t>„</w:t>
      </w:r>
      <w:r w:rsidR="006A51B3" w:rsidRPr="006A51B3">
        <w:rPr>
          <w:rFonts w:ascii="Cambria" w:hAnsi="Cambria"/>
          <w:b/>
          <w:sz w:val="20"/>
          <w:szCs w:val="20"/>
        </w:rPr>
        <w:t xml:space="preserve">ODTWORZENIE NAWIERZCHNI DO STANU POPRZEDNIEGO W ZAKRESIE ROBÓT UTRZYMANIOWYCH I ZABEZPIECZAJĄCYCH ORAZ KONSERWACYJNYCH NAWIRZCHNI W UL. KOŚCIELNA DROGA NA ODCINKU OD UL WIŚLANEJ DO UL. ARMII POZNAŃ ORAZ UL. SZYMANOWSKIEGO OD UL. CHOPINA DO UL. KOŚCIELNA DROGA </w:t>
      </w:r>
      <w:r w:rsidRPr="006A51B3">
        <w:rPr>
          <w:rFonts w:ascii="Cambria" w:hAnsi="Cambria"/>
          <w:b/>
          <w:sz w:val="20"/>
          <w:szCs w:val="20"/>
        </w:rPr>
        <w:t>”.</w:t>
      </w:r>
    </w:p>
    <w:p w14:paraId="409575D9" w14:textId="77777777" w:rsidR="001F05E4" w:rsidRPr="00317825" w:rsidRDefault="001F05E4" w:rsidP="001F05E4">
      <w:pPr>
        <w:spacing w:after="0" w:line="240" w:lineRule="auto"/>
        <w:ind w:left="2268" w:hanging="2268"/>
        <w:rPr>
          <w:rFonts w:ascii="Cambria" w:hAnsi="Cambria"/>
          <w:b/>
          <w:bCs/>
          <w:sz w:val="18"/>
          <w:szCs w:val="18"/>
        </w:rPr>
      </w:pPr>
    </w:p>
    <w:p w14:paraId="40D6D748" w14:textId="31275588" w:rsidR="001F05E4" w:rsidRPr="00317825" w:rsidRDefault="001F05E4" w:rsidP="001F05E4">
      <w:pPr>
        <w:spacing w:after="0"/>
        <w:rPr>
          <w:rFonts w:ascii="Cambria" w:hAnsi="Cambria"/>
          <w:b/>
          <w:bCs/>
          <w:sz w:val="18"/>
          <w:szCs w:val="18"/>
        </w:rPr>
      </w:pPr>
      <w:r w:rsidRPr="00317825">
        <w:rPr>
          <w:rFonts w:ascii="Cambria" w:hAnsi="Cambria" w:cs="Cambria"/>
          <w:sz w:val="18"/>
          <w:szCs w:val="18"/>
        </w:rPr>
        <w:t>Nr referencyjny nadany sprawie przez Zamawiającego</w:t>
      </w:r>
      <w:r w:rsidRPr="00E57DF4">
        <w:rPr>
          <w:rFonts w:ascii="Cambria" w:hAnsi="Cambria" w:cs="Cambria"/>
          <w:b/>
          <w:bCs/>
          <w:sz w:val="18"/>
          <w:szCs w:val="18"/>
        </w:rPr>
        <w:t xml:space="preserve">:  </w:t>
      </w:r>
      <w:r w:rsidR="00E80BD6">
        <w:rPr>
          <w:rFonts w:ascii="Cambria" w:hAnsi="Cambria"/>
          <w:b/>
          <w:bCs/>
          <w:sz w:val="18"/>
          <w:szCs w:val="18"/>
        </w:rPr>
        <w:t>Znak sprawy: ZWIK/06/02/2019</w:t>
      </w:r>
    </w:p>
    <w:p w14:paraId="0D0DA9A5" w14:textId="77777777" w:rsidR="001F05E4" w:rsidRPr="00317825" w:rsidRDefault="001F05E4" w:rsidP="001F05E4">
      <w:pPr>
        <w:pStyle w:val="Default"/>
        <w:rPr>
          <w:rFonts w:ascii="Cambria" w:hAnsi="Cambria" w:cs="Cambria"/>
          <w:b/>
          <w:bCs/>
          <w:sz w:val="20"/>
          <w:szCs w:val="20"/>
        </w:rPr>
      </w:pPr>
    </w:p>
    <w:p w14:paraId="6031D32A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b/>
          <w:bCs/>
          <w:sz w:val="18"/>
          <w:szCs w:val="18"/>
        </w:rPr>
        <w:t>ZAMAWIAJĄCY:</w:t>
      </w:r>
      <w:r w:rsidRPr="00D728EA">
        <w:rPr>
          <w:rFonts w:ascii="Cambria" w:hAnsi="Cambria" w:cs="Cambria"/>
          <w:b/>
          <w:bCs/>
          <w:sz w:val="18"/>
          <w:szCs w:val="18"/>
        </w:rPr>
        <w:br/>
      </w:r>
      <w:r w:rsidRPr="00D728EA">
        <w:rPr>
          <w:rFonts w:ascii="Cambria" w:hAnsi="Cambria" w:cs="Cambria"/>
          <w:sz w:val="18"/>
          <w:szCs w:val="18"/>
        </w:rPr>
        <w:t xml:space="preserve">Zakład Wodociągów i Kanalizacji w Łomiankach Sp. z o.o. </w:t>
      </w:r>
    </w:p>
    <w:p w14:paraId="727EE33F" w14:textId="77777777" w:rsidR="001F05E4" w:rsidRPr="00D728EA" w:rsidRDefault="001F05E4" w:rsidP="001F05E4">
      <w:pPr>
        <w:pStyle w:val="Default"/>
        <w:rPr>
          <w:rFonts w:ascii="Cambria" w:hAnsi="Cambria" w:cs="Cambria"/>
          <w:sz w:val="18"/>
          <w:szCs w:val="18"/>
        </w:rPr>
      </w:pPr>
      <w:r w:rsidRPr="00D728EA">
        <w:rPr>
          <w:rFonts w:ascii="Cambria" w:hAnsi="Cambria" w:cs="Cambria"/>
          <w:sz w:val="18"/>
          <w:szCs w:val="18"/>
        </w:rPr>
        <w:t>ul. Rolnicza 244, 05-092 Łomianki</w:t>
      </w:r>
    </w:p>
    <w:p w14:paraId="08E0E4CC" w14:textId="77777777" w:rsidR="001F05E4" w:rsidRPr="000A1187" w:rsidRDefault="001F05E4" w:rsidP="001F05E4">
      <w:pPr>
        <w:pStyle w:val="Default"/>
        <w:jc w:val="right"/>
        <w:rPr>
          <w:rFonts w:ascii="Cambria" w:hAnsi="Cambria" w:cs="Cambria"/>
          <w:b/>
          <w:bCs/>
        </w:rPr>
      </w:pPr>
    </w:p>
    <w:p w14:paraId="36B611CB" w14:textId="77777777" w:rsidR="001F05E4" w:rsidRDefault="001F05E4" w:rsidP="001F05E4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01D56E9E" w14:textId="7111D41E" w:rsidR="001F05E4" w:rsidRPr="00317825" w:rsidRDefault="00E80BD6" w:rsidP="001F05E4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  <w:r>
        <w:rPr>
          <w:rFonts w:ascii="Cambria" w:hAnsi="Cambria" w:cs="Times New Roman"/>
          <w:b/>
          <w:sz w:val="28"/>
          <w:szCs w:val="28"/>
        </w:rPr>
        <w:t xml:space="preserve">TABELA ELEMENTÓW SCALONYCH </w:t>
      </w:r>
    </w:p>
    <w:p w14:paraId="421AEDDC" w14:textId="77777777" w:rsidR="00E57DF4" w:rsidRDefault="00E57DF4" w:rsidP="001F05E4">
      <w:pPr>
        <w:spacing w:after="0" w:line="240" w:lineRule="auto"/>
        <w:jc w:val="center"/>
        <w:rPr>
          <w:rFonts w:ascii="Cambria" w:hAnsi="Cambria" w:cs="Times New Roman"/>
          <w:b/>
          <w:sz w:val="32"/>
        </w:rPr>
      </w:pPr>
    </w:p>
    <w:tbl>
      <w:tblPr>
        <w:tblW w:w="100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3685"/>
        <w:gridCol w:w="611"/>
        <w:gridCol w:w="867"/>
        <w:gridCol w:w="1074"/>
        <w:gridCol w:w="3402"/>
      </w:tblGrid>
      <w:tr w:rsidR="00E728DE" w:rsidRPr="00B97E84" w14:paraId="2455F55A" w14:textId="77777777" w:rsidTr="00023936">
        <w:trPr>
          <w:trHeight w:val="257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06E15AB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A421FFC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NAZWA ELEMENTU</w:t>
            </w:r>
          </w:p>
        </w:tc>
        <w:tc>
          <w:tcPr>
            <w:tcW w:w="61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D1B860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jedn. miary</w:t>
            </w:r>
          </w:p>
        </w:tc>
        <w:tc>
          <w:tcPr>
            <w:tcW w:w="867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99B0CB2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07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A50EB8D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Cena jednostkowa </w:t>
            </w:r>
          </w:p>
          <w:p w14:paraId="4C42EFFD" w14:textId="3D6966E0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zł netto 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A07F21D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Wartość  </w:t>
            </w:r>
          </w:p>
          <w:p w14:paraId="3EFDA955" w14:textId="7DE02C41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zł netto </w:t>
            </w:r>
          </w:p>
        </w:tc>
      </w:tr>
      <w:tr w:rsidR="00E728DE" w:rsidRPr="00B97E84" w14:paraId="45773109" w14:textId="77777777" w:rsidTr="00023936">
        <w:trPr>
          <w:trHeight w:val="257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0B23E83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DFA3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444F6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6558D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CE74C" w14:textId="28449690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25017" w14:textId="295FC4A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97E84" w:rsidRPr="00B97E84" w14:paraId="19E917CD" w14:textId="77777777" w:rsidTr="00E728DE">
        <w:trPr>
          <w:trHeight w:val="763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A10655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C991D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Roboty pomiarowe przy liniowych robotach ziemnych (drogi). Trasa dróg w terenie płaskim  należy uwzględnić  wszystkie roboty pomiarowe niezbędne do wykonania przedmiotu zamówienia : jezdni, zjazdów, skrzyżowań, robót ziemnych,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AA3C8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A1CF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7D2F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D5029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5A0322AC" w14:textId="77777777" w:rsidTr="00E728DE">
        <w:trPr>
          <w:trHeight w:val="382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E42E453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F742" w14:textId="45AE97E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Profilowanie i zagęszczenie  podłoża pod warstwy konstrukcyjne nawierzchni wykonane mechanicznie  </w:t>
            </w:r>
            <w:r w:rsidR="004B67C7" w:rsidRPr="004B67C7">
              <w:rPr>
                <w:rFonts w:ascii="Calibri" w:hAnsi="Calibri" w:cs="Calibri"/>
                <w:color w:val="000000"/>
                <w:sz w:val="16"/>
                <w:szCs w:val="16"/>
              </w:rPr>
              <w:t>(5x1640)+(4x320)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4DC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CC5D6" w14:textId="6550E016" w:rsidR="00B97E84" w:rsidRPr="00B97E84" w:rsidRDefault="004B67C7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</w:t>
            </w:r>
            <w:r w:rsidR="00B97E84"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48B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090B4C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034B424C" w14:textId="77777777" w:rsidTr="00E728DE">
        <w:trPr>
          <w:trHeight w:val="382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5605F0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9FC8" w14:textId="7067DCAA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333333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333333"/>
                <w:sz w:val="16"/>
                <w:szCs w:val="16"/>
              </w:rPr>
              <w:t>Uzupełnie</w:t>
            </w:r>
            <w:r w:rsidR="00D3763B">
              <w:rPr>
                <w:rFonts w:ascii="Calibri" w:hAnsi="Calibri" w:cs="Calibri"/>
                <w:color w:val="333333"/>
                <w:sz w:val="16"/>
                <w:szCs w:val="16"/>
              </w:rPr>
              <w:t>nie destruktem o grubości ok 5-10</w:t>
            </w:r>
            <w:r w:rsidRPr="00B97E84">
              <w:rPr>
                <w:rFonts w:ascii="Calibri" w:hAnsi="Calibri" w:cs="Calibri"/>
                <w:color w:val="333333"/>
                <w:sz w:val="16"/>
                <w:szCs w:val="16"/>
              </w:rPr>
              <w:t xml:space="preserve">cm wraz z nadaniem 2% spadków daszkowych wraz z zagęszczeniem </w:t>
            </w:r>
            <w:r w:rsidR="004B67C7" w:rsidRPr="004B67C7">
              <w:rPr>
                <w:rFonts w:ascii="Calibri" w:hAnsi="Calibri" w:cs="Calibri"/>
                <w:color w:val="333333"/>
                <w:sz w:val="16"/>
                <w:szCs w:val="16"/>
              </w:rPr>
              <w:t>(5x1640)+(4x320)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7C18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986A7" w14:textId="477C8DCB" w:rsidR="00B97E84" w:rsidRPr="00B97E84" w:rsidRDefault="004B67C7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F77A8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1E2A58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26BE9ACE" w14:textId="77777777" w:rsidTr="00E728DE">
        <w:trPr>
          <w:trHeight w:val="382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3B064B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5D4A" w14:textId="2E8C1C18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Oczyszczenie i skropienie warstw konstrukcyjnych emulsja asfaltową na gorąco </w:t>
            </w:r>
            <w:r w:rsidR="004B67C7" w:rsidRPr="004B67C7">
              <w:rPr>
                <w:rFonts w:ascii="Calibri" w:hAnsi="Calibri" w:cs="Calibri"/>
                <w:color w:val="000000"/>
                <w:sz w:val="16"/>
                <w:szCs w:val="16"/>
              </w:rPr>
              <w:t>(5x1640)+(4x320)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0BBF8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7FC00" w14:textId="2DFFF209" w:rsidR="00B97E84" w:rsidRPr="00B97E84" w:rsidRDefault="004B67C7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B5CD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D5CA4B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3E2357DB" w14:textId="77777777" w:rsidTr="00E728DE">
        <w:trPr>
          <w:trHeight w:val="571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45988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9DFD0" w14:textId="28DCCC5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Nawierzchnia jezdni masą z betonu asfaltowego KR3, warstwa wiążąco-profilującej, grubość warstwy po zagęszczeniu  4cm. Transport mieszanki samochodem samowyład.5-10t  </w:t>
            </w:r>
            <w:r w:rsidR="004B67C7" w:rsidRPr="004B67C7">
              <w:rPr>
                <w:rFonts w:ascii="Calibri" w:hAnsi="Calibri" w:cs="Calibri"/>
                <w:color w:val="000000"/>
                <w:sz w:val="16"/>
                <w:szCs w:val="16"/>
              </w:rPr>
              <w:t>(5x1640)+(4x320)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2E2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3E7FC" w14:textId="2BBB34BC" w:rsidR="00B97E84" w:rsidRPr="00B97E84" w:rsidRDefault="004B67C7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7899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660D91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176507B9" w14:textId="77777777" w:rsidTr="00E728DE">
        <w:trPr>
          <w:trHeight w:val="571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EE40C7" w14:textId="6457EC30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7F26E" w14:textId="105E395D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Nawierzchnia jezdni masą z betonu asfaltowego KR3, warstwa ścieralna, grubość warstwy po zagęszczeniu  4cm. Transport mieszanki samochodem samowyład.5-10t </w:t>
            </w:r>
            <w:r w:rsidR="004B67C7" w:rsidRPr="004B67C7">
              <w:rPr>
                <w:rFonts w:ascii="Calibri" w:hAnsi="Calibri" w:cs="Calibri"/>
                <w:color w:val="000000"/>
                <w:sz w:val="16"/>
                <w:szCs w:val="16"/>
              </w:rPr>
              <w:t>(5x1640)+(4x320)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1B3B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AC41" w14:textId="649990C7" w:rsidR="00B97E84" w:rsidRPr="00B97E84" w:rsidRDefault="004B67C7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948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62355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67F79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3CE09BD3" w14:textId="77777777" w:rsidTr="00E728DE">
        <w:trPr>
          <w:trHeight w:val="571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E5F19E" w14:textId="35C0ACDD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F0B9" w14:textId="7B29058B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Profilowani</w:t>
            </w:r>
            <w:r w:rsidR="00D3763B">
              <w:rPr>
                <w:rFonts w:ascii="Calibri" w:hAnsi="Calibri" w:cs="Calibri"/>
                <w:color w:val="000000"/>
                <w:sz w:val="16"/>
                <w:szCs w:val="16"/>
              </w:rPr>
              <w:t>e poboczy  tłuczniem kamiennym 4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/31,5 mm grubości warstwy 10 cm - 30 cm z każdej stro</w:t>
            </w:r>
            <w:r w:rsidR="005F24F8">
              <w:rPr>
                <w:rFonts w:ascii="Calibri" w:hAnsi="Calibri" w:cs="Calibri"/>
                <w:color w:val="000000"/>
                <w:sz w:val="16"/>
                <w:szCs w:val="16"/>
              </w:rPr>
              <w:t>ny wzdłuż asfaltu o szerokości 50cm (0,5</w:t>
            </w:r>
            <w:r w:rsidR="004B67C7">
              <w:rPr>
                <w:rFonts w:ascii="Calibri" w:hAnsi="Calibri" w:cs="Calibri"/>
                <w:color w:val="000000"/>
                <w:sz w:val="16"/>
                <w:szCs w:val="16"/>
              </w:rPr>
              <w:t>x1960x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2)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9B722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36998" w14:textId="31FADF58" w:rsidR="00B97E84" w:rsidRPr="00B97E84" w:rsidRDefault="005F24F8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1960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C8A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D9A99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55E66" w:rsidRPr="00B97E84" w14:paraId="6267E6CA" w14:textId="77777777" w:rsidTr="00F75082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C6C8FE" w14:textId="77777777" w:rsidR="00055E66" w:rsidRPr="00B97E84" w:rsidRDefault="00055E66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7BDC" w14:textId="77777777" w:rsidR="00055E66" w:rsidRPr="00B97E84" w:rsidRDefault="00055E66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ZJAZDY DO DZIAŁEK PRZYLEGŁYCH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8466C8" w14:textId="77777777" w:rsidR="00055E66" w:rsidRPr="00B97E84" w:rsidRDefault="00055E66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20A7F042" w14:textId="77777777" w:rsidTr="00E728DE">
        <w:trPr>
          <w:trHeight w:val="571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0DAEF2" w14:textId="159298E5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5267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Profilowanie i zagęszczenie wraz z uzupełnieniem ubytków podłoża pod warstwy konstrukcyjne nawierzchni wykonane mechanicznie za pomocą walca 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F271C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C5A61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02CB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2C117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3AD63BD9" w14:textId="77777777" w:rsidTr="00E728DE">
        <w:trPr>
          <w:trHeight w:val="763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B8D384" w14:textId="082CDD69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749FD" w14:textId="322EF069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Podbudowa wraz z na</w:t>
            </w:r>
            <w:r w:rsidR="000522D6">
              <w:rPr>
                <w:rFonts w:ascii="Calibri" w:hAnsi="Calibri" w:cs="Calibri"/>
                <w:color w:val="000000"/>
                <w:sz w:val="16"/>
                <w:szCs w:val="16"/>
              </w:rPr>
              <w:t>wierzchnią z kruszywa łamanego 4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/31,5 mm, grubość warstwy po zagęszczeniu 20 cm wraz z transportem kruszywa samochodami samowyładowczymi  z miejsca składowania na plac budowy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E635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31A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C028D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9AB31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55E66" w:rsidRPr="00B97E84" w14:paraId="063CCCBF" w14:textId="77777777" w:rsidTr="00F36EE7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7C2C547" w14:textId="77777777" w:rsidR="00055E66" w:rsidRPr="00B97E84" w:rsidRDefault="00055E66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1FA5" w14:textId="77777777" w:rsidR="00055E66" w:rsidRPr="00B97E84" w:rsidRDefault="00055E66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Zjazd z drogi w istniejące skrzyżowania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E967B8" w14:textId="77777777" w:rsidR="00055E66" w:rsidRPr="00B97E84" w:rsidRDefault="00055E66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330C40FD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877920" w14:textId="1869F38D" w:rsidR="00B97E84" w:rsidRPr="00B97E84" w:rsidRDefault="00FC06AB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  <w:r w:rsidR="007D1D8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B43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Profilowanie, wyrównanie i zagęszczenie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56C6B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F9B3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3FDA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17B1C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1B46F576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329B68" w14:textId="2E8E7C09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0B4C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Koryta wykonywane ręcznie, o głębokości 20 cm, pod nawierzchnie zjazdu w gruntach kategorii III-IV  nadmiar gruntu do ponownego wbudowania w pobocze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51C60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6B0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2224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33B22B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0B06CEFF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9876A" w14:textId="4A5CF334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DFB4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Załadunek  urobku na środki transportu z ponownym wbudowaniem w pas drogowy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EA8F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3539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7A3C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94848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2B107108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E76FEA" w14:textId="506DE199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D2293" w14:textId="2583916D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Dolna warstwa</w:t>
            </w:r>
            <w:r w:rsidR="00E963F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podbudowy z kruszywa łamanego 4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/31,5, grubość warstwy po zagęszczeniu 20 cm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2E95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BC10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EF07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A3E18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0FA40AEA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F78BB12" w14:textId="6BBB2CE3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D6798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Skropienie warstw konstrukcyjnych </w:t>
            </w:r>
            <w:proofErr w:type="spellStart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j.w</w:t>
            </w:r>
            <w:proofErr w:type="spellEnd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. asfaltem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2C0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2D60D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76B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AE8CA42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366591A6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25B53E" w14:textId="0B679E5C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FA0C" w14:textId="5F889F81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Nawierzchnie z betonu asfaltowego, warstwa wiążąca, grub. warstwy po zagęszczeniu 4 cm. Transport mieszanki samochodem </w:t>
            </w:r>
            <w:proofErr w:type="spellStart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samowyład</w:t>
            </w:r>
            <w:proofErr w:type="spellEnd"/>
            <w:r w:rsidR="004B67C7"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z wytwórni na plac budowy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4ED7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>2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4559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44044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B27CAC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485E0DA0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14B6DF" w14:textId="38EC7B14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86B05" w14:textId="1D9EDE0E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Profilowanie</w:t>
            </w:r>
            <w:r w:rsidR="00D3763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poboczy  tłuczniem kamiennym 4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/31</w:t>
            </w:r>
            <w:r w:rsidR="00586D14">
              <w:rPr>
                <w:rFonts w:ascii="Calibri" w:hAnsi="Calibri" w:cs="Calibri"/>
                <w:color w:val="000000"/>
                <w:sz w:val="16"/>
                <w:szCs w:val="16"/>
              </w:rPr>
              <w:t>,5 mm grubości warstwy 10 cm - 3</w:t>
            </w:r>
            <w:bookmarkStart w:id="0" w:name="_GoBack"/>
            <w:bookmarkEnd w:id="0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0 cm z każdej strony wzdłuż asfaltu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E68C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m</w:t>
            </w:r>
            <w:r w:rsidRPr="00E728DE">
              <w:rPr>
                <w:rFonts w:ascii="Calibri" w:hAnsi="Calibri" w:cs="Calibri"/>
                <w:color w:val="000000"/>
                <w:sz w:val="16"/>
                <w:szCs w:val="16"/>
                <w:vertAlign w:val="superscript"/>
              </w:rPr>
              <w:t xml:space="preserve">2 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6321F" w14:textId="17BFD4BB" w:rsidR="00B97E84" w:rsidRPr="00B97E84" w:rsidRDefault="004B67C7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9FF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5E6BE5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C06AB" w:rsidRPr="00B97E84" w14:paraId="7A62D645" w14:textId="77777777" w:rsidTr="00006F18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2539F4" w14:textId="77777777" w:rsidR="00FC06AB" w:rsidRPr="00B97E84" w:rsidRDefault="00FC06AB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D28C5" w14:textId="77777777" w:rsidR="00FC06AB" w:rsidRPr="00B97E84" w:rsidRDefault="00FC06AB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Roboty Różne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9DD0E0" w14:textId="77777777" w:rsidR="00FC06AB" w:rsidRPr="00B97E84" w:rsidRDefault="00FC06AB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154B01BD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C31E69" w14:textId="58C916DE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27A0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Regulacja pionowa  zaworów wodociągowych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08795" w14:textId="22A17E86" w:rsidR="00B97E84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="00B97E84"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zt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E3094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6240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D80BD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0626CE9C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8E5FD6" w14:textId="6797630A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8D13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Regulacja pionowa studzienek dla studni </w:t>
            </w:r>
            <w:proofErr w:type="spellStart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dn</w:t>
            </w:r>
            <w:proofErr w:type="spellEnd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1200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0751" w14:textId="2BD80B9F" w:rsidR="00B97E84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zt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97A1B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E22D2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0CA90E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097C04A5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D0E97A" w14:textId="08FD526F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A6A3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Regulacja pionowa studzienek dla studni </w:t>
            </w:r>
            <w:proofErr w:type="spellStart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dn</w:t>
            </w:r>
            <w:proofErr w:type="spellEnd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425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AB9B1" w14:textId="05F39A86" w:rsidR="00B97E84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zt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AC85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12F6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F4480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29AC8999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5CAE828" w14:textId="102900EF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94BE8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Regulacja pionowa studzienek dla hydrantów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C30C" w14:textId="40171164" w:rsidR="00B97E84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zt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6CF1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41B44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66BEA5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1F539B6D" w14:textId="77777777" w:rsidTr="00E728DE">
        <w:trPr>
          <w:trHeight w:val="257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277B43" w14:textId="26F3F374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9A8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Regulacja pionowa infrastruktury obcej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D0B5" w14:textId="1A76A3D3" w:rsidR="00B97E84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s</w:t>
            </w: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zt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9B46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BF5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66B69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B97E84" w:rsidRPr="00B97E84" w14:paraId="714C0FA1" w14:textId="77777777" w:rsidTr="00E728DE">
        <w:trPr>
          <w:trHeight w:val="269"/>
          <w:jc w:val="center"/>
        </w:trPr>
        <w:tc>
          <w:tcPr>
            <w:tcW w:w="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E56DF" w14:textId="6C68454E" w:rsidR="00B97E84" w:rsidRPr="00B97E84" w:rsidRDefault="007D1D85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D7A4A5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Wykonanie dokumentacji powykonawczej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D41C8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8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57C8BA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BBC654E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5874417" w14:textId="77777777" w:rsidR="00B97E84" w:rsidRPr="00B97E84" w:rsidRDefault="00B97E84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728DE" w:rsidRPr="00B97E84" w14:paraId="1AD8C5AB" w14:textId="77777777" w:rsidTr="006D4F4F">
        <w:trPr>
          <w:trHeight w:val="257"/>
          <w:jc w:val="center"/>
        </w:trPr>
        <w:tc>
          <w:tcPr>
            <w:tcW w:w="5574" w:type="dxa"/>
            <w:gridSpan w:val="4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5821E388" w14:textId="5CC5DFC1" w:rsidR="00E728DE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9203BD7" w14:textId="77777777" w:rsidR="00E728DE" w:rsidRPr="00E728DE" w:rsidRDefault="00E728DE" w:rsidP="00E728DE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2E25E786" w14:textId="7F2FD58B" w:rsidR="00E728DE" w:rsidRPr="00E728DE" w:rsidRDefault="00E728DE" w:rsidP="00E728DE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2B206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Całkowita wartość netto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144CF2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728DE" w:rsidRPr="00B97E84" w14:paraId="4D6FE052" w14:textId="77777777" w:rsidTr="006D4F4F">
        <w:trPr>
          <w:trHeight w:val="257"/>
          <w:jc w:val="center"/>
        </w:trPr>
        <w:tc>
          <w:tcPr>
            <w:tcW w:w="5574" w:type="dxa"/>
            <w:gridSpan w:val="4"/>
            <w:vMerge/>
            <w:tcBorders>
              <w:right w:val="single" w:sz="6" w:space="0" w:color="auto"/>
            </w:tcBorders>
          </w:tcPr>
          <w:p w14:paraId="131F0058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CE58B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Wartość podatku VAT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DEDA77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E728DE" w:rsidRPr="00B97E84" w14:paraId="253EBA7D" w14:textId="77777777" w:rsidTr="006D4F4F">
        <w:trPr>
          <w:trHeight w:val="552"/>
          <w:jc w:val="center"/>
        </w:trPr>
        <w:tc>
          <w:tcPr>
            <w:tcW w:w="5574" w:type="dxa"/>
            <w:gridSpan w:val="4"/>
            <w:vMerge/>
            <w:tcBorders>
              <w:right w:val="single" w:sz="6" w:space="0" w:color="auto"/>
            </w:tcBorders>
          </w:tcPr>
          <w:p w14:paraId="7530E2B3" w14:textId="77777777" w:rsidR="00E728DE" w:rsidRPr="00B97E84" w:rsidRDefault="00E728DE" w:rsidP="00B97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4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75EDAD" w14:textId="77777777" w:rsidR="00E728DE" w:rsidRPr="00B97E84" w:rsidRDefault="00E728DE" w:rsidP="006D4F4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B97E8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Całkowita wartość brutto</w:t>
            </w:r>
          </w:p>
        </w:tc>
      </w:tr>
    </w:tbl>
    <w:p w14:paraId="0234C26A" w14:textId="3DD83871" w:rsidR="00540F22" w:rsidRDefault="00540F22" w:rsidP="001F05E4"/>
    <w:p w14:paraId="6985CEA3" w14:textId="77777777" w:rsidR="00E57DF4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</w:p>
    <w:p w14:paraId="4D552AEA" w14:textId="77777777" w:rsidR="00E57DF4" w:rsidRPr="000A1187" w:rsidRDefault="00E57DF4" w:rsidP="00E57DF4">
      <w:pPr>
        <w:jc w:val="both"/>
        <w:rPr>
          <w:rFonts w:ascii="Cambria" w:hAnsi="Cambria"/>
          <w:sz w:val="20"/>
          <w:szCs w:val="20"/>
          <w:u w:val="single"/>
        </w:rPr>
      </w:pPr>
      <w:r w:rsidRPr="000A1187">
        <w:rPr>
          <w:rFonts w:ascii="Cambria" w:hAnsi="Cambria"/>
          <w:sz w:val="20"/>
          <w:szCs w:val="20"/>
          <w:u w:val="single"/>
        </w:rPr>
        <w:t xml:space="preserve">Uwaga: Koszty ogólne budowy i pośrednie należy zawrzeć w wartościach jednostkowych poszczególnych elementów. </w:t>
      </w:r>
    </w:p>
    <w:p w14:paraId="328D15B0" w14:textId="77777777" w:rsidR="00E57DF4" w:rsidRDefault="00E57DF4" w:rsidP="001F05E4"/>
    <w:p w14:paraId="7094CECE" w14:textId="77777777" w:rsidR="00E57DF4" w:rsidRDefault="00E57DF4" w:rsidP="001F05E4"/>
    <w:p w14:paraId="6DF32A2C" w14:textId="77777777" w:rsidR="00E57DF4" w:rsidRPr="00BC0E31" w:rsidRDefault="00E57DF4" w:rsidP="00E57DF4">
      <w:pPr>
        <w:rPr>
          <w:rFonts w:ascii="Cambria" w:hAnsi="Cambria"/>
        </w:rPr>
      </w:pPr>
    </w:p>
    <w:p w14:paraId="24A5D7B7" w14:textId="77777777" w:rsidR="00E57DF4" w:rsidRPr="008A455D" w:rsidRDefault="00E57DF4" w:rsidP="00E57DF4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14:paraId="09515988" w14:textId="77777777" w:rsidR="00E57DF4" w:rsidRPr="00DA0B78" w:rsidRDefault="00E57DF4" w:rsidP="00E57DF4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p w14:paraId="17CEA741" w14:textId="77777777" w:rsidR="00E57DF4" w:rsidRPr="001F05E4" w:rsidRDefault="00E57DF4" w:rsidP="001F05E4"/>
    <w:sectPr w:rsidR="00E57DF4" w:rsidRPr="001F05E4" w:rsidSect="00E728DE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1AD59" w14:textId="77777777" w:rsidR="007D2894" w:rsidRDefault="007D2894" w:rsidP="00892733">
      <w:pPr>
        <w:spacing w:after="0" w:line="240" w:lineRule="auto"/>
      </w:pPr>
      <w:r>
        <w:separator/>
      </w:r>
    </w:p>
  </w:endnote>
  <w:endnote w:type="continuationSeparator" w:id="0">
    <w:p w14:paraId="1C22FD58" w14:textId="77777777" w:rsidR="007D2894" w:rsidRDefault="007D2894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586D14" w:rsidRPr="00586D14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A7FDD" w14:textId="77777777" w:rsidR="007D2894" w:rsidRDefault="007D2894" w:rsidP="00892733">
      <w:pPr>
        <w:spacing w:after="0" w:line="240" w:lineRule="auto"/>
      </w:pPr>
      <w:r>
        <w:separator/>
      </w:r>
    </w:p>
  </w:footnote>
  <w:footnote w:type="continuationSeparator" w:id="0">
    <w:p w14:paraId="41E2100C" w14:textId="77777777" w:rsidR="007D2894" w:rsidRDefault="007D2894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7D2894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2894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7D2894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E3"/>
    <w:rsid w:val="000015B4"/>
    <w:rsid w:val="000029F0"/>
    <w:rsid w:val="0000324C"/>
    <w:rsid w:val="00015E60"/>
    <w:rsid w:val="00025B8C"/>
    <w:rsid w:val="0002656E"/>
    <w:rsid w:val="00032BB4"/>
    <w:rsid w:val="00047178"/>
    <w:rsid w:val="00051B94"/>
    <w:rsid w:val="000522D6"/>
    <w:rsid w:val="00055E66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63A4"/>
    <w:rsid w:val="000D034C"/>
    <w:rsid w:val="000D4534"/>
    <w:rsid w:val="000D68F8"/>
    <w:rsid w:val="000D7523"/>
    <w:rsid w:val="000E724A"/>
    <w:rsid w:val="000F3D85"/>
    <w:rsid w:val="00106C1E"/>
    <w:rsid w:val="00120236"/>
    <w:rsid w:val="001223D1"/>
    <w:rsid w:val="001238EB"/>
    <w:rsid w:val="001326BF"/>
    <w:rsid w:val="00140ACD"/>
    <w:rsid w:val="001670D9"/>
    <w:rsid w:val="0017789C"/>
    <w:rsid w:val="00177E58"/>
    <w:rsid w:val="001808E3"/>
    <w:rsid w:val="0018580A"/>
    <w:rsid w:val="0018791F"/>
    <w:rsid w:val="001907F2"/>
    <w:rsid w:val="001A1176"/>
    <w:rsid w:val="001A7D50"/>
    <w:rsid w:val="001B40EF"/>
    <w:rsid w:val="001C796B"/>
    <w:rsid w:val="001D371C"/>
    <w:rsid w:val="001E42F2"/>
    <w:rsid w:val="001F05E4"/>
    <w:rsid w:val="001F31FF"/>
    <w:rsid w:val="001F3333"/>
    <w:rsid w:val="00202B5B"/>
    <w:rsid w:val="0020326E"/>
    <w:rsid w:val="00215EBB"/>
    <w:rsid w:val="00227178"/>
    <w:rsid w:val="00231839"/>
    <w:rsid w:val="00246A30"/>
    <w:rsid w:val="0025055F"/>
    <w:rsid w:val="002644E1"/>
    <w:rsid w:val="00275F3A"/>
    <w:rsid w:val="0028131A"/>
    <w:rsid w:val="00287470"/>
    <w:rsid w:val="002903E1"/>
    <w:rsid w:val="002A1F15"/>
    <w:rsid w:val="002A203F"/>
    <w:rsid w:val="002A4075"/>
    <w:rsid w:val="002A710D"/>
    <w:rsid w:val="002B125B"/>
    <w:rsid w:val="002B6C23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7705"/>
    <w:rsid w:val="00307CB5"/>
    <w:rsid w:val="0031105D"/>
    <w:rsid w:val="003149AB"/>
    <w:rsid w:val="00317825"/>
    <w:rsid w:val="00327B3F"/>
    <w:rsid w:val="00332070"/>
    <w:rsid w:val="00336572"/>
    <w:rsid w:val="00337418"/>
    <w:rsid w:val="00345A38"/>
    <w:rsid w:val="00346D02"/>
    <w:rsid w:val="003556DB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B67C7"/>
    <w:rsid w:val="004C6A73"/>
    <w:rsid w:val="004D4A96"/>
    <w:rsid w:val="004E3135"/>
    <w:rsid w:val="004E378B"/>
    <w:rsid w:val="004F7C92"/>
    <w:rsid w:val="0050487E"/>
    <w:rsid w:val="005059BD"/>
    <w:rsid w:val="005066D0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0C6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86D14"/>
    <w:rsid w:val="005C44E9"/>
    <w:rsid w:val="005C70C0"/>
    <w:rsid w:val="005F1EB5"/>
    <w:rsid w:val="005F2210"/>
    <w:rsid w:val="005F24F8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18FC"/>
    <w:rsid w:val="006624AE"/>
    <w:rsid w:val="006624C3"/>
    <w:rsid w:val="006645AD"/>
    <w:rsid w:val="00673209"/>
    <w:rsid w:val="006752BB"/>
    <w:rsid w:val="00677152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A51B3"/>
    <w:rsid w:val="006B11C8"/>
    <w:rsid w:val="006B1506"/>
    <w:rsid w:val="006B5BC9"/>
    <w:rsid w:val="006B7274"/>
    <w:rsid w:val="006C4A66"/>
    <w:rsid w:val="006D0FD6"/>
    <w:rsid w:val="006D4F4F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D1D85"/>
    <w:rsid w:val="007D2894"/>
    <w:rsid w:val="007E0423"/>
    <w:rsid w:val="007E64C5"/>
    <w:rsid w:val="008010A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0084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F43DC"/>
    <w:rsid w:val="00A030D0"/>
    <w:rsid w:val="00A0368E"/>
    <w:rsid w:val="00A14E7F"/>
    <w:rsid w:val="00A17B04"/>
    <w:rsid w:val="00A23056"/>
    <w:rsid w:val="00A443C6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55E"/>
    <w:rsid w:val="00B60D94"/>
    <w:rsid w:val="00B64434"/>
    <w:rsid w:val="00B748B4"/>
    <w:rsid w:val="00B83355"/>
    <w:rsid w:val="00B84C34"/>
    <w:rsid w:val="00B91243"/>
    <w:rsid w:val="00B940A2"/>
    <w:rsid w:val="00B97E84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00BAB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E0E11"/>
    <w:rsid w:val="00CF2883"/>
    <w:rsid w:val="00CF640E"/>
    <w:rsid w:val="00D13BC8"/>
    <w:rsid w:val="00D16A5A"/>
    <w:rsid w:val="00D172FF"/>
    <w:rsid w:val="00D3088F"/>
    <w:rsid w:val="00D3763B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3255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57DF4"/>
    <w:rsid w:val="00E62427"/>
    <w:rsid w:val="00E65F74"/>
    <w:rsid w:val="00E715EE"/>
    <w:rsid w:val="00E71A2D"/>
    <w:rsid w:val="00E71E73"/>
    <w:rsid w:val="00E728DE"/>
    <w:rsid w:val="00E75CBF"/>
    <w:rsid w:val="00E80128"/>
    <w:rsid w:val="00E80BD6"/>
    <w:rsid w:val="00E822D7"/>
    <w:rsid w:val="00E84B6E"/>
    <w:rsid w:val="00E92055"/>
    <w:rsid w:val="00E963F5"/>
    <w:rsid w:val="00E97B86"/>
    <w:rsid w:val="00EC1578"/>
    <w:rsid w:val="00EC72EF"/>
    <w:rsid w:val="00ED4E12"/>
    <w:rsid w:val="00ED709F"/>
    <w:rsid w:val="00EE74EF"/>
    <w:rsid w:val="00EF641D"/>
    <w:rsid w:val="00EF6E5F"/>
    <w:rsid w:val="00F01E5C"/>
    <w:rsid w:val="00F06202"/>
    <w:rsid w:val="00F0661E"/>
    <w:rsid w:val="00F07B9D"/>
    <w:rsid w:val="00F34BFB"/>
    <w:rsid w:val="00F36D7C"/>
    <w:rsid w:val="00F46A8E"/>
    <w:rsid w:val="00F54E31"/>
    <w:rsid w:val="00FA02D2"/>
    <w:rsid w:val="00FC06AB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D28B5ADB-CBDE-4BDC-AABA-0F2A65E4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E7A12-C7F5-4281-B2AD-3E18C748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23</cp:revision>
  <cp:lastPrinted>2019-02-11T09:19:00Z</cp:lastPrinted>
  <dcterms:created xsi:type="dcterms:W3CDTF">2018-09-23T15:25:00Z</dcterms:created>
  <dcterms:modified xsi:type="dcterms:W3CDTF">2019-02-14T14:30:00Z</dcterms:modified>
</cp:coreProperties>
</file>