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82" w:rsidRDefault="00426A04" w:rsidP="00426A04">
      <w:pPr>
        <w:jc w:val="right"/>
      </w:pPr>
      <w:r>
        <w:t xml:space="preserve">Załącznik nr </w:t>
      </w:r>
      <w:r w:rsidR="00B17FFD">
        <w:t>1</w:t>
      </w:r>
    </w:p>
    <w:p w:rsidR="00426A04" w:rsidRDefault="00426A04" w:rsidP="00426A04">
      <w:pPr>
        <w:jc w:val="center"/>
      </w:pPr>
      <w:r>
        <w:t>Projekt funkcjonalno-użytkowy dla zadania „Zaprojektowanie i budowa sieci</w:t>
      </w:r>
      <w:r w:rsidR="007F26DF">
        <w:t xml:space="preserve"> tłocznej, wodociągowej i kanalizacyjnej na terenie KPN, PAN, SZPZOZ, Gminy Łomianki oraz Skarbu Państwa</w:t>
      </w:r>
      <w:r>
        <w:t>”.</w:t>
      </w:r>
    </w:p>
    <w:p w:rsidR="00426A04" w:rsidRDefault="00426A04" w:rsidP="00426A04">
      <w:r>
        <w:t>Zestawienie dział</w:t>
      </w:r>
      <w:r w:rsidR="007F26DF">
        <w:t xml:space="preserve">ek </w:t>
      </w:r>
      <w:r w:rsidR="00F91E61">
        <w:t>objętych projektem.</w:t>
      </w:r>
    </w:p>
    <w:p w:rsidR="00B61A82" w:rsidRDefault="00B17FFD" w:rsidP="00B61A82">
      <w:r>
        <w:t>u</w:t>
      </w:r>
      <w:r w:rsidR="00B61A82">
        <w:t xml:space="preserve">l. </w:t>
      </w:r>
      <w:r w:rsidR="007F26DF">
        <w:t>Konopnickiej</w:t>
      </w:r>
    </w:p>
    <w:p w:rsidR="00B17FFD" w:rsidRDefault="007F26DF">
      <w:r>
        <w:t>2/252, 2/262, 2/263, 13/269, 13/272, 13/273, 13/274, 13/275, 13/276, 13/277,</w:t>
      </w:r>
      <w:r w:rsidR="00F91E61">
        <w:t xml:space="preserve">13/279, </w:t>
      </w:r>
      <w:r>
        <w:t xml:space="preserve">13/280, </w:t>
      </w:r>
      <w:r w:rsidR="00F91E61">
        <w:t>13/281, 13/282, 14/264, 14/271, 178/5, 244/13, 244/14</w:t>
      </w:r>
    </w:p>
    <w:p w:rsidR="007F26DF" w:rsidRDefault="00B17FFD">
      <w:r>
        <w:t>u</w:t>
      </w:r>
      <w:r w:rsidR="007F26DF">
        <w:t xml:space="preserve">l. </w:t>
      </w:r>
      <w:proofErr w:type="spellStart"/>
      <w:r w:rsidR="007F26DF">
        <w:t>Akinsa</w:t>
      </w:r>
      <w:proofErr w:type="spellEnd"/>
    </w:p>
    <w:p w:rsidR="007F26DF" w:rsidRDefault="007F26DF">
      <w:bookmarkStart w:id="0" w:name="_GoBack"/>
      <w:bookmarkEnd w:id="0"/>
      <w:r>
        <w:t>196</w:t>
      </w:r>
    </w:p>
    <w:p w:rsidR="007F26DF" w:rsidRDefault="007F26DF"/>
    <w:sectPr w:rsidR="007F26DF" w:rsidSect="00322E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71"/>
    <w:rsid w:val="000D1166"/>
    <w:rsid w:val="00111096"/>
    <w:rsid w:val="00322E68"/>
    <w:rsid w:val="003E24B9"/>
    <w:rsid w:val="00426A04"/>
    <w:rsid w:val="00657862"/>
    <w:rsid w:val="007156C5"/>
    <w:rsid w:val="007F26DF"/>
    <w:rsid w:val="007F5FE2"/>
    <w:rsid w:val="008268AC"/>
    <w:rsid w:val="00872F71"/>
    <w:rsid w:val="00944AA8"/>
    <w:rsid w:val="009A7068"/>
    <w:rsid w:val="00B17FFD"/>
    <w:rsid w:val="00B61A82"/>
    <w:rsid w:val="00CE4325"/>
    <w:rsid w:val="00DA642D"/>
    <w:rsid w:val="00DE6F35"/>
    <w:rsid w:val="00E34450"/>
    <w:rsid w:val="00F91E61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f.chmielarz</dc:creator>
  <cp:lastModifiedBy>i.gorski</cp:lastModifiedBy>
  <cp:revision>9</cp:revision>
  <dcterms:created xsi:type="dcterms:W3CDTF">2019-09-02T11:31:00Z</dcterms:created>
  <dcterms:modified xsi:type="dcterms:W3CDTF">2019-09-05T09:04:00Z</dcterms:modified>
</cp:coreProperties>
</file>