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721463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3</w:t>
      </w:r>
      <w:r w:rsidR="00834BBD" w:rsidRPr="000A1187">
        <w:rPr>
          <w:rFonts w:ascii="Cambria" w:hAnsi="Cambria" w:cs="Cambria"/>
          <w:b/>
          <w:bCs/>
          <w:sz w:val="20"/>
          <w:szCs w:val="20"/>
        </w:rPr>
        <w:t xml:space="preserve"> do </w:t>
      </w:r>
      <w:r w:rsidR="00825696">
        <w:rPr>
          <w:rFonts w:ascii="Cambria" w:hAnsi="Cambria" w:cs="Cambria"/>
          <w:b/>
          <w:bCs/>
          <w:sz w:val="20"/>
          <w:szCs w:val="20"/>
        </w:rPr>
        <w:t>Zaproszenia do złożenia oferty</w:t>
      </w:r>
    </w:p>
    <w:p w:rsidR="00825696" w:rsidRPr="000A1187" w:rsidRDefault="0082569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834BBD" w:rsidRPr="00815B99" w:rsidRDefault="00834BBD" w:rsidP="00721463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 xml:space="preserve">Wykaz wykonanych </w:t>
      </w:r>
      <w:r w:rsidR="006F64BA">
        <w:rPr>
          <w:rFonts w:ascii="Cambria" w:hAnsi="Cambria" w:cs="Cambria"/>
          <w:b/>
          <w:bCs/>
          <w:sz w:val="20"/>
          <w:szCs w:val="20"/>
        </w:rPr>
        <w:t>usług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721463">
        <w:rPr>
          <w:rFonts w:ascii="Cambria" w:hAnsi="Cambria" w:cs="Cambria"/>
          <w:b/>
          <w:bCs/>
          <w:sz w:val="20"/>
          <w:szCs w:val="20"/>
        </w:rPr>
        <w:t xml:space="preserve">sporządzony w celu </w:t>
      </w:r>
      <w:r w:rsidR="00832738">
        <w:rPr>
          <w:rFonts w:ascii="Cambria" w:hAnsi="Cambria" w:cs="Cambria"/>
          <w:b/>
          <w:bCs/>
          <w:sz w:val="20"/>
          <w:szCs w:val="20"/>
        </w:rPr>
        <w:t xml:space="preserve">potwierdzenia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spełnienia </w:t>
      </w:r>
      <w:r w:rsidR="00832738">
        <w:rPr>
          <w:rFonts w:ascii="Cambria" w:hAnsi="Cambria" w:cs="Cambria"/>
          <w:b/>
          <w:bCs/>
          <w:sz w:val="20"/>
          <w:szCs w:val="20"/>
        </w:rPr>
        <w:t xml:space="preserve">przez Wykonawcę </w:t>
      </w:r>
      <w:r w:rsidRPr="000A1187">
        <w:rPr>
          <w:rFonts w:ascii="Cambria" w:hAnsi="Cambria" w:cs="Cambria"/>
          <w:b/>
          <w:bCs/>
          <w:sz w:val="20"/>
          <w:szCs w:val="20"/>
        </w:rPr>
        <w:t>warunku wiedz</w:t>
      </w:r>
      <w:r>
        <w:rPr>
          <w:rFonts w:ascii="Cambria" w:hAnsi="Cambria" w:cs="Cambria"/>
          <w:b/>
          <w:bCs/>
          <w:sz w:val="20"/>
          <w:szCs w:val="20"/>
        </w:rPr>
        <w:t>y i doświadczenia</w:t>
      </w:r>
      <w:r w:rsidR="00832738">
        <w:rPr>
          <w:rFonts w:ascii="Cambria" w:hAnsi="Cambria" w:cs="Cambria"/>
          <w:b/>
          <w:bCs/>
          <w:sz w:val="20"/>
          <w:szCs w:val="20"/>
        </w:rPr>
        <w:t xml:space="preserve"> (zdolności technicznych)</w:t>
      </w:r>
      <w:r>
        <w:rPr>
          <w:rFonts w:ascii="Cambria" w:hAnsi="Cambria" w:cs="Cambria"/>
          <w:b/>
          <w:bCs/>
          <w:sz w:val="20"/>
          <w:szCs w:val="20"/>
        </w:rPr>
        <w:t xml:space="preserve">,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wykonanych </w:t>
      </w:r>
      <w:r w:rsidR="00721463">
        <w:rPr>
          <w:rFonts w:ascii="Cambria" w:hAnsi="Cambria" w:cs="Cambria"/>
          <w:b/>
          <w:bCs/>
          <w:sz w:val="20"/>
          <w:szCs w:val="20"/>
        </w:rPr>
        <w:t xml:space="preserve">należycie -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w okresie ostatnich </w:t>
      </w:r>
      <w:r w:rsidR="006F64BA">
        <w:rPr>
          <w:rFonts w:ascii="Cambria" w:hAnsi="Cambria" w:cs="Cambria"/>
          <w:b/>
          <w:bCs/>
          <w:sz w:val="20"/>
          <w:szCs w:val="20"/>
        </w:rPr>
        <w:t>trzech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 lat przed upływem terminu składania ofert, </w:t>
      </w:r>
      <w:r w:rsidRPr="00815B9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CD30E7" w:rsidRDefault="00721463" w:rsidP="00CD30E7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Dotyczy postępowania na</w:t>
      </w:r>
      <w:r>
        <w:rPr>
          <w:rFonts w:ascii="Cambria" w:hAnsi="Cambria" w:cs="Cambria"/>
          <w:sz w:val="20"/>
          <w:szCs w:val="20"/>
        </w:rPr>
        <w:t>:</w:t>
      </w:r>
      <w:r w:rsidRPr="0085373A">
        <w:rPr>
          <w:rFonts w:ascii="Cambria" w:hAnsi="Cambria"/>
          <w:b/>
          <w:bCs/>
          <w:sz w:val="18"/>
          <w:szCs w:val="18"/>
        </w:rPr>
        <w:t xml:space="preserve">  </w:t>
      </w:r>
      <w:r w:rsidR="00CD30E7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 xml:space="preserve">„1) Zaprojektowanie i </w:t>
      </w:r>
      <w:r w:rsidR="00CD30E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>budowa</w:t>
      </w:r>
      <w:bookmarkStart w:id="0" w:name="_GoBack"/>
      <w:bookmarkEnd w:id="0"/>
      <w:r w:rsidR="00CD30E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sieci wodociągowej w ul. Baśniowej, Kopciuszka, Sienkiewicza w </w:t>
      </w:r>
      <w:proofErr w:type="spellStart"/>
      <w:r w:rsidR="00CD30E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>Dziekanowie</w:t>
      </w:r>
      <w:proofErr w:type="spellEnd"/>
      <w:r w:rsidR="00CD30E7"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Leśnym w gminie    Łomianki.</w:t>
      </w:r>
    </w:p>
    <w:p w:rsidR="00CD30E7" w:rsidRDefault="00CD30E7" w:rsidP="00CD30E7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</w:rPr>
        <w:t xml:space="preserve">2) </w:t>
      </w:r>
      <w:r>
        <w:rPr>
          <w:rFonts w:ascii="Cambria" w:eastAsia="Times New Roman" w:hAnsi="Cambria" w:cs="Times New Roman"/>
          <w:b/>
          <w:i/>
          <w:color w:val="0070C0"/>
          <w:sz w:val="20"/>
          <w:szCs w:val="20"/>
        </w:rPr>
        <w:t xml:space="preserve"> Zaprojektowanie i budowa sieci tłocznej, wodociągowej i kanalizacyjnej na terenie KPN, PAN, SZPZOZ, Gminy Łomianki oraz Skarbu Państwa” .</w:t>
      </w:r>
    </w:p>
    <w:p w:rsidR="00C850EB" w:rsidRDefault="00C850EB" w:rsidP="00CD30E7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20"/>
          <w:szCs w:val="20"/>
        </w:rPr>
      </w:pPr>
    </w:p>
    <w:p w:rsidR="00721463" w:rsidRDefault="00721463" w:rsidP="00C850EB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21463" w:rsidRPr="000A1187" w:rsidRDefault="00721463" w:rsidP="00721463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Nr referencyjny nadany sprawie przez Zamawiającego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C850EB">
        <w:rPr>
          <w:rFonts w:ascii="Cambria" w:hAnsi="Cambria" w:cs="Cambria"/>
          <w:b/>
          <w:color w:val="auto"/>
          <w:sz w:val="20"/>
          <w:szCs w:val="20"/>
        </w:rPr>
        <w:t>ZWIK/66/11/2019</w:t>
      </w:r>
    </w:p>
    <w:p w:rsidR="00721463" w:rsidRDefault="00721463" w:rsidP="00721463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721463" w:rsidRPr="000A1187" w:rsidRDefault="00721463" w:rsidP="00721463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721463" w:rsidRPr="000A1187" w:rsidRDefault="00721463" w:rsidP="00721463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5306" w:type="dxa"/>
        <w:tblLook w:val="00A0" w:firstRow="1" w:lastRow="0" w:firstColumn="1" w:lastColumn="0" w:noHBand="0" w:noVBand="0"/>
      </w:tblPr>
      <w:tblGrid>
        <w:gridCol w:w="2376"/>
        <w:gridCol w:w="2787"/>
        <w:gridCol w:w="1812"/>
        <w:gridCol w:w="1951"/>
        <w:gridCol w:w="4042"/>
        <w:gridCol w:w="2338"/>
      </w:tblGrid>
      <w:tr w:rsidR="00834BBD" w:rsidRPr="000A1187" w:rsidTr="006F64BA">
        <w:trPr>
          <w:trHeight w:val="4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BD" w:rsidRPr="00856DA3" w:rsidRDefault="00834BBD" w:rsidP="006F64BA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834BBD" w:rsidRPr="00856DA3" w:rsidRDefault="00834BBD" w:rsidP="004555EF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</w:t>
            </w:r>
            <w:r w:rsidR="004555EF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usługi </w:t>
            </w: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 zostały wykonane </w:t>
            </w:r>
            <w:r w:rsidR="004555EF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w sposób należyty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AA13E3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Nazwa, </w:t>
            </w:r>
            <w:r w:rsidR="00AA13E3">
              <w:rPr>
                <w:rFonts w:ascii="Cambria" w:hAnsi="Cambria" w:cs="Cambria"/>
                <w:i/>
                <w:sz w:val="16"/>
                <w:szCs w:val="16"/>
              </w:rPr>
              <w:t xml:space="preserve">zadania w ramach którego były wykonywane usługi projektowe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Wartość </w:t>
            </w:r>
            <w:r w:rsidR="004555EF">
              <w:rPr>
                <w:rFonts w:ascii="Cambria" w:hAnsi="Cambria" w:cs="Cambria"/>
                <w:i/>
                <w:sz w:val="16"/>
                <w:szCs w:val="16"/>
              </w:rPr>
              <w:t>usług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EF" w:rsidRDefault="00834BBD" w:rsidP="004555EF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Przedmiot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>usługi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- </w:t>
            </w:r>
          </w:p>
          <w:p w:rsidR="00834BBD" w:rsidRPr="00856DA3" w:rsidRDefault="00834BBD" w:rsidP="004555EF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Rodzaj i zakres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 xml:space="preserve">usług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wykonywanych </w:t>
            </w:r>
            <w:r w:rsidR="004555EF">
              <w:rPr>
                <w:rFonts w:ascii="Cambria" w:hAnsi="Cambria" w:cs="Cambria"/>
                <w:i/>
                <w:sz w:val="16"/>
                <w:szCs w:val="16"/>
              </w:rPr>
              <w:t>przez Wykonawcę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Data rozpoczęcia prac i data zakończenia </w:t>
            </w:r>
          </w:p>
        </w:tc>
      </w:tr>
      <w:tr w:rsidR="00834BBD" w:rsidRPr="000A1187" w:rsidTr="006F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4BBD" w:rsidRPr="00856DA3" w:rsidRDefault="00834BBD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Ogółem - </w:t>
            </w:r>
          </w:p>
          <w:p w:rsidR="00834BBD" w:rsidRPr="00856DA3" w:rsidRDefault="00834BBD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Całkowita wartość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 xml:space="preserve">usług 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brutto</w:t>
            </w:r>
          </w:p>
        </w:tc>
        <w:tc>
          <w:tcPr>
            <w:tcW w:w="1951" w:type="dxa"/>
            <w:vAlign w:val="center"/>
          </w:tcPr>
          <w:p w:rsidR="00834BBD" w:rsidRPr="00856DA3" w:rsidRDefault="00834BBD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Wartość brutto </w:t>
            </w:r>
            <w:r w:rsidR="00D21FA8">
              <w:rPr>
                <w:rFonts w:ascii="Cambria" w:hAnsi="Cambria" w:cs="Cambria"/>
                <w:i/>
                <w:sz w:val="16"/>
                <w:szCs w:val="16"/>
              </w:rPr>
              <w:t>usług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za które odpowiadał Wykonawca</w:t>
            </w:r>
          </w:p>
        </w:tc>
        <w:tc>
          <w:tcPr>
            <w:tcW w:w="4042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25696" w:rsidRPr="000A1187" w:rsidTr="006F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</w:tcPr>
          <w:p w:rsidR="00825696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Pr="000A1187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25696" w:rsidRPr="00856DA3" w:rsidRDefault="00825696" w:rsidP="006F64BA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:rsidR="00825696" w:rsidRDefault="00825696" w:rsidP="00D21FA8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</w:p>
        </w:tc>
        <w:tc>
          <w:tcPr>
            <w:tcW w:w="4042" w:type="dxa"/>
          </w:tcPr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6F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376" w:type="dxa"/>
          </w:tcPr>
          <w:p w:rsidR="00834BBD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825696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825696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1E1731" w:rsidRDefault="001E1731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825696" w:rsidRPr="000A1187" w:rsidRDefault="00825696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6F64BA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6F64BA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CB1B1F" w:rsidRPr="000A1187" w:rsidRDefault="00CB1B1F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25696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</w:p>
    <w:p w:rsidR="00B31675" w:rsidRDefault="00825696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 xml:space="preserve">           </w:t>
      </w:r>
      <w:r w:rsidR="00834BBD" w:rsidRPr="000A1187">
        <w:rPr>
          <w:rFonts w:ascii="Cambria" w:hAnsi="Cambria"/>
          <w:sz w:val="16"/>
          <w:szCs w:val="16"/>
        </w:rPr>
        <w:t xml:space="preserve">Miejscowość i data </w:t>
      </w:r>
      <w:r w:rsidR="00834BBD" w:rsidRPr="000A1187">
        <w:rPr>
          <w:rFonts w:ascii="Cambria" w:hAnsi="Cambria"/>
          <w:sz w:val="16"/>
          <w:szCs w:val="16"/>
        </w:rPr>
        <w:tab/>
      </w:r>
      <w:r w:rsidR="00834BBD"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</w:t>
      </w:r>
      <w:r w:rsidR="00B31675">
        <w:rPr>
          <w:rFonts w:ascii="Cambria" w:hAnsi="Cambria"/>
          <w:sz w:val="16"/>
          <w:szCs w:val="16"/>
        </w:rPr>
        <w:t xml:space="preserve">      </w:t>
      </w:r>
      <w:r w:rsidR="00834BBD"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</w:t>
      </w:r>
      <w:r>
        <w:rPr>
          <w:rFonts w:ascii="Cambria" w:hAnsi="Cambria"/>
          <w:sz w:val="16"/>
          <w:szCs w:val="16"/>
        </w:rPr>
        <w:t xml:space="preserve">            </w:t>
      </w:r>
      <w:r w:rsidR="00B31675">
        <w:rPr>
          <w:rFonts w:ascii="Cambria" w:hAnsi="Cambria"/>
          <w:sz w:val="16"/>
          <w:szCs w:val="16"/>
        </w:rPr>
        <w:t xml:space="preserve">  </w:t>
      </w:r>
      <w:r w:rsidR="00834BBD"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="00834BBD"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256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2AC1"/>
    <w:rsid w:val="00084FF7"/>
    <w:rsid w:val="00094E62"/>
    <w:rsid w:val="001274E7"/>
    <w:rsid w:val="00151D5B"/>
    <w:rsid w:val="001E1731"/>
    <w:rsid w:val="003D7903"/>
    <w:rsid w:val="004555EF"/>
    <w:rsid w:val="0047715E"/>
    <w:rsid w:val="005D1541"/>
    <w:rsid w:val="006F64BA"/>
    <w:rsid w:val="00721463"/>
    <w:rsid w:val="007526FF"/>
    <w:rsid w:val="00784312"/>
    <w:rsid w:val="00794F5D"/>
    <w:rsid w:val="00825696"/>
    <w:rsid w:val="00832738"/>
    <w:rsid w:val="00834BBD"/>
    <w:rsid w:val="008A6864"/>
    <w:rsid w:val="008B60D0"/>
    <w:rsid w:val="00932A00"/>
    <w:rsid w:val="00956F5B"/>
    <w:rsid w:val="00A72CD8"/>
    <w:rsid w:val="00AA13E3"/>
    <w:rsid w:val="00AA6277"/>
    <w:rsid w:val="00B31675"/>
    <w:rsid w:val="00BE4437"/>
    <w:rsid w:val="00C22DF1"/>
    <w:rsid w:val="00C850EB"/>
    <w:rsid w:val="00CB1B1F"/>
    <w:rsid w:val="00CB3BE7"/>
    <w:rsid w:val="00CD30E7"/>
    <w:rsid w:val="00CE6E25"/>
    <w:rsid w:val="00CF5745"/>
    <w:rsid w:val="00D21FA8"/>
    <w:rsid w:val="00EB310C"/>
    <w:rsid w:val="00EF4AD9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40A1-324E-49B1-A18A-0641415E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Nagwek">
    <w:name w:val="header"/>
    <w:aliases w:val="Znak Znak"/>
    <w:basedOn w:val="Normalny"/>
    <w:link w:val="NagwekZnak"/>
    <w:unhideWhenUsed/>
    <w:rsid w:val="00F02EA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aliases w:val="Znak Znak Znak"/>
    <w:basedOn w:val="Domylnaczcionkaakapitu"/>
    <w:link w:val="Nagwek"/>
    <w:rsid w:val="00F02EA2"/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F02EA2"/>
    <w:pPr>
      <w:spacing w:after="0" w:line="240" w:lineRule="auto"/>
    </w:pPr>
    <w:rPr>
      <w:rFonts w:ascii="Calibri" w:eastAsiaTheme="minorEastAsia" w:hAnsi="Calibri"/>
      <w:b w:val="0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02EA2"/>
    <w:rPr>
      <w:rFonts w:ascii="Calibri" w:eastAsiaTheme="minorEastAsia" w:hAnsi="Calibr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63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4D9F-C91A-4964-B753-C119AF2C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6</cp:revision>
  <cp:lastPrinted>2017-04-19T13:34:00Z</cp:lastPrinted>
  <dcterms:created xsi:type="dcterms:W3CDTF">2017-04-19T13:29:00Z</dcterms:created>
  <dcterms:modified xsi:type="dcterms:W3CDTF">2019-11-27T08:33:00Z</dcterms:modified>
</cp:coreProperties>
</file>